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7479D" w14:textId="03949C44" w:rsidR="00781157" w:rsidRPr="00DC327D" w:rsidRDefault="00781157" w:rsidP="00DC327D">
      <w:pPr>
        <w:bidi/>
        <w:jc w:val="both"/>
        <w:rPr>
          <w:rFonts w:cs="B Nazanin"/>
          <w:rtl/>
          <w:lang w:bidi="fa-IR"/>
        </w:rPr>
      </w:pPr>
      <w:r w:rsidRPr="00DC327D">
        <w:rPr>
          <w:rFonts w:cs="B Nazanin" w:hint="cs"/>
          <w:rtl/>
          <w:lang w:bidi="fa-IR"/>
        </w:rPr>
        <w:t xml:space="preserve">اینجانب </w:t>
      </w:r>
      <w:r w:rsidR="006C31DE">
        <w:rPr>
          <w:rFonts w:cs="B Nazanin" w:hint="cs"/>
          <w:b/>
          <w:bCs/>
          <w:rtl/>
          <w:lang w:bidi="fa-IR"/>
        </w:rPr>
        <w:t>...</w:t>
      </w:r>
      <w:r w:rsidR="00DC327D" w:rsidRPr="00DC327D">
        <w:rPr>
          <w:rFonts w:cs="B Nazanin" w:hint="cs"/>
          <w:b/>
          <w:bCs/>
          <w:rtl/>
          <w:lang w:bidi="fa-IR"/>
        </w:rPr>
        <w:t xml:space="preserve"> </w:t>
      </w:r>
      <w:r w:rsidR="006C31DE">
        <w:rPr>
          <w:rFonts w:cs="B Nazanin" w:hint="cs"/>
          <w:b/>
          <w:bCs/>
          <w:rtl/>
          <w:lang w:bidi="fa-IR"/>
        </w:rPr>
        <w:t>...</w:t>
      </w:r>
      <w:r w:rsidRPr="00DC327D">
        <w:rPr>
          <w:rFonts w:cs="B Nazanin" w:hint="cs"/>
          <w:rtl/>
          <w:lang w:bidi="fa-IR"/>
        </w:rPr>
        <w:t xml:space="preserve"> </w:t>
      </w:r>
      <w:r w:rsidR="0046038B" w:rsidRPr="00DC327D">
        <w:rPr>
          <w:rFonts w:cs="B Nazanin" w:hint="cs"/>
          <w:rtl/>
          <w:lang w:bidi="fa-IR"/>
        </w:rPr>
        <w:t>تحلیل‌گر</w:t>
      </w:r>
      <w:r w:rsidRPr="00DC327D">
        <w:rPr>
          <w:rFonts w:cs="B Nazanin" w:hint="cs"/>
          <w:rtl/>
          <w:lang w:bidi="fa-IR"/>
        </w:rPr>
        <w:t xml:space="preserve"> بخش</w:t>
      </w:r>
      <w:r w:rsidR="00215EC5" w:rsidRPr="00DC327D">
        <w:rPr>
          <w:rFonts w:cs="B Nazanin" w:hint="cs"/>
          <w:rtl/>
          <w:lang w:bidi="fa-IR"/>
        </w:rPr>
        <w:t xml:space="preserve"> سبدگردانی </w:t>
      </w:r>
      <w:r w:rsidR="00DC327D" w:rsidRPr="00DC327D">
        <w:rPr>
          <w:rFonts w:cs="B Nazanin" w:hint="cs"/>
          <w:b/>
          <w:bCs/>
          <w:rtl/>
          <w:lang w:bidi="fa-IR"/>
        </w:rPr>
        <w:t>شرکت تامین سرمایه خلیج فارس</w:t>
      </w:r>
      <w:r w:rsidRPr="00DC327D">
        <w:rPr>
          <w:rFonts w:cs="B Nazanin" w:hint="cs"/>
          <w:rtl/>
          <w:lang w:bidi="fa-IR"/>
        </w:rPr>
        <w:t xml:space="preserve"> </w:t>
      </w:r>
      <w:r w:rsidR="00AB3E3A" w:rsidRPr="00DC327D">
        <w:rPr>
          <w:rFonts w:cs="B Nazanin" w:hint="cs"/>
          <w:rtl/>
          <w:lang w:bidi="fa-IR"/>
        </w:rPr>
        <w:t>فرم کسب ا</w:t>
      </w:r>
      <w:r w:rsidRPr="00DC327D">
        <w:rPr>
          <w:rFonts w:cs="B Nazanin" w:hint="cs"/>
          <w:rtl/>
          <w:lang w:bidi="fa-IR"/>
        </w:rPr>
        <w:t>طلاعات</w:t>
      </w:r>
      <w:r w:rsidR="00AB3E3A" w:rsidRPr="00DC327D">
        <w:rPr>
          <w:rFonts w:cs="B Nazanin" w:hint="cs"/>
          <w:rtl/>
          <w:lang w:bidi="fa-IR"/>
        </w:rPr>
        <w:t xml:space="preserve"> و پرسشنامه ارزیابی</w:t>
      </w:r>
      <w:r w:rsidR="00A157E9" w:rsidRPr="00DC327D">
        <w:rPr>
          <w:rFonts w:cs="B Nazanin" w:hint="cs"/>
          <w:rtl/>
          <w:lang w:bidi="fa-IR"/>
        </w:rPr>
        <w:t xml:space="preserve"> تحمل ریسک</w:t>
      </w:r>
      <w:r w:rsidR="00AB3E3A" w:rsidRPr="00DC327D">
        <w:rPr>
          <w:rFonts w:cs="B Nazanin" w:hint="cs"/>
          <w:rtl/>
          <w:lang w:bidi="fa-IR"/>
        </w:rPr>
        <w:t xml:space="preserve"> </w:t>
      </w:r>
      <w:r w:rsidR="00AB025E" w:rsidRPr="00DC327D">
        <w:rPr>
          <w:rFonts w:cs="B Nazanin" w:hint="cs"/>
          <w:rtl/>
          <w:lang w:bidi="fa-IR"/>
        </w:rPr>
        <w:t>شرکت</w:t>
      </w:r>
      <w:r w:rsidR="005A5572" w:rsidRPr="00DC327D">
        <w:rPr>
          <w:rFonts w:cs="B Nazanin" w:hint="cs"/>
          <w:rtl/>
          <w:lang w:bidi="fa-IR"/>
        </w:rPr>
        <w:t xml:space="preserve"> </w:t>
      </w:r>
      <w:r w:rsidR="00DC327D">
        <w:rPr>
          <w:rFonts w:cs="B Nazanin" w:hint="cs"/>
          <w:rtl/>
          <w:lang w:bidi="fa-IR"/>
        </w:rPr>
        <w:t>پتروشیمی اروند</w:t>
      </w:r>
      <w:r w:rsidRPr="00DC327D">
        <w:rPr>
          <w:rFonts w:cs="B Nazanin" w:hint="cs"/>
          <w:rtl/>
          <w:lang w:bidi="fa-IR"/>
        </w:rPr>
        <w:t xml:space="preserve"> </w:t>
      </w:r>
      <w:r w:rsidR="00D74CB7" w:rsidRPr="00DC327D">
        <w:rPr>
          <w:rFonts w:cs="B Nazanin" w:hint="cs"/>
          <w:rtl/>
          <w:lang w:bidi="fa-IR"/>
        </w:rPr>
        <w:t>به</w:t>
      </w:r>
      <w:r w:rsidR="00F12639" w:rsidRPr="00DC327D">
        <w:rPr>
          <w:rFonts w:cs="B Nazanin" w:hint="cs"/>
          <w:rtl/>
          <w:lang w:bidi="fa-IR"/>
        </w:rPr>
        <w:t xml:space="preserve"> </w:t>
      </w:r>
      <w:r w:rsidR="00AB025E" w:rsidRPr="00DC327D">
        <w:rPr>
          <w:rFonts w:cs="B Nazanin" w:hint="cs"/>
          <w:rtl/>
          <w:lang w:bidi="fa-IR"/>
        </w:rPr>
        <w:t>شناسه</w:t>
      </w:r>
      <w:r w:rsidRPr="00DC327D">
        <w:rPr>
          <w:rFonts w:cs="B Nazanin" w:hint="cs"/>
          <w:rtl/>
          <w:lang w:bidi="fa-IR"/>
        </w:rPr>
        <w:t xml:space="preserve"> ملی</w:t>
      </w:r>
      <w:r w:rsidR="004A1CCC" w:rsidRPr="00DC327D">
        <w:rPr>
          <w:rFonts w:cs="B Nazanin" w:hint="cs"/>
          <w:rtl/>
          <w:lang w:bidi="fa-IR"/>
        </w:rPr>
        <w:t xml:space="preserve"> </w:t>
      </w:r>
      <w:r w:rsidR="006C31DE">
        <w:rPr>
          <w:rFonts w:ascii="IPT Nazanin" w:hAnsi="IPT Nazanin" w:cs="B Zar"/>
          <w:lang w:bidi="fa-IR"/>
        </w:rPr>
        <w:t>.....</w:t>
      </w:r>
      <w:r w:rsidR="00DC327D">
        <w:rPr>
          <w:rFonts w:ascii="IPT Nazanin" w:hAnsi="IPT Nazanin" w:cs="B Zar" w:hint="cs"/>
          <w:rtl/>
          <w:lang w:bidi="fa-IR"/>
        </w:rPr>
        <w:t xml:space="preserve"> </w:t>
      </w:r>
      <w:r w:rsidRPr="00DC327D">
        <w:rPr>
          <w:rFonts w:cs="B Nazanin" w:hint="cs"/>
          <w:rtl/>
          <w:lang w:bidi="fa-IR"/>
        </w:rPr>
        <w:t xml:space="preserve">که در تاریخ </w:t>
      </w:r>
      <w:r w:rsidR="006C31DE">
        <w:rPr>
          <w:rFonts w:ascii="IPT Nazanin" w:hAnsi="IPT Nazanin" w:cs="B Nazanin" w:hint="cs"/>
          <w:rtl/>
          <w:lang w:bidi="fa-IR"/>
        </w:rPr>
        <w:t>۰۰</w:t>
      </w:r>
      <w:r w:rsidR="00DC327D" w:rsidRPr="00DC327D">
        <w:rPr>
          <w:rFonts w:ascii="IPT Nazanin" w:hAnsi="IPT Nazanin" w:cs="B Nazanin"/>
          <w:rtl/>
          <w:lang w:bidi="fa-IR"/>
        </w:rPr>
        <w:t>/</w:t>
      </w:r>
      <w:r w:rsidR="006C31DE">
        <w:rPr>
          <w:rFonts w:ascii="IPT Nazanin" w:hAnsi="IPT Nazanin" w:cs="B Nazanin" w:hint="cs"/>
          <w:rtl/>
          <w:lang w:bidi="fa-IR"/>
        </w:rPr>
        <w:t>۰۰</w:t>
      </w:r>
      <w:r w:rsidR="00DC327D" w:rsidRPr="00DC327D">
        <w:rPr>
          <w:rFonts w:ascii="IPT Nazanin" w:hAnsi="IPT Nazanin" w:cs="B Nazanin"/>
          <w:rtl/>
          <w:lang w:bidi="fa-IR"/>
        </w:rPr>
        <w:t>/140</w:t>
      </w:r>
      <w:r w:rsidR="006C31DE">
        <w:rPr>
          <w:rFonts w:ascii="IPT Nazanin" w:hAnsi="IPT Nazanin" w:cs="B Nazanin" w:hint="cs"/>
          <w:rtl/>
          <w:lang w:bidi="fa-IR"/>
        </w:rPr>
        <w:t>۰</w:t>
      </w:r>
      <w:r w:rsidRPr="00DC327D">
        <w:rPr>
          <w:rFonts w:cs="B Nazanin" w:hint="cs"/>
          <w:rtl/>
          <w:lang w:bidi="fa-IR"/>
        </w:rPr>
        <w:t xml:space="preserve"> تکمیل گردیده است را به دقت مطالعه کرده و</w:t>
      </w:r>
      <w:r w:rsidR="005A5572" w:rsidRPr="00DC327D">
        <w:rPr>
          <w:rFonts w:cs="B Nazanin" w:hint="cs"/>
          <w:rtl/>
          <w:lang w:bidi="fa-IR"/>
        </w:rPr>
        <w:t xml:space="preserve"> </w:t>
      </w:r>
      <w:r w:rsidRPr="00DC327D">
        <w:rPr>
          <w:rFonts w:cs="B Nazanin" w:hint="cs"/>
          <w:rtl/>
          <w:lang w:bidi="fa-IR"/>
        </w:rPr>
        <w:t>براساس اطلاعات مندرج در آن</w:t>
      </w:r>
      <w:r w:rsidR="002B30EA" w:rsidRPr="00DC327D">
        <w:rPr>
          <w:rFonts w:cs="B Nazanin" w:hint="cs"/>
          <w:rtl/>
          <w:lang w:bidi="fa-IR"/>
        </w:rPr>
        <w:t xml:space="preserve"> به شرح زیر</w:t>
      </w:r>
      <w:r w:rsidR="005A5572" w:rsidRPr="00DC327D">
        <w:rPr>
          <w:rFonts w:cs="B Nazanin" w:hint="cs"/>
          <w:rtl/>
          <w:lang w:bidi="fa-IR"/>
        </w:rPr>
        <w:t xml:space="preserve"> </w:t>
      </w:r>
      <w:r w:rsidR="00AA6505" w:rsidRPr="00DC327D">
        <w:rPr>
          <w:rFonts w:cs="B Nazanin" w:hint="cs"/>
          <w:rtl/>
          <w:lang w:bidi="fa-IR"/>
        </w:rPr>
        <w:t>اظهار</w:t>
      </w:r>
      <w:r w:rsidRPr="00DC327D">
        <w:rPr>
          <w:rFonts w:cs="B Nazanin" w:hint="cs"/>
          <w:rtl/>
          <w:lang w:bidi="fa-IR"/>
        </w:rPr>
        <w:t>نظر می</w:t>
      </w:r>
      <w:r w:rsidR="00581F03" w:rsidRPr="00DC327D">
        <w:rPr>
          <w:rFonts w:cs="B Nazanin" w:hint="cs"/>
          <w:rtl/>
          <w:lang w:bidi="fa-IR"/>
        </w:rPr>
        <w:t>‌</w:t>
      </w:r>
      <w:r w:rsidRPr="00DC327D">
        <w:rPr>
          <w:rFonts w:cs="B Nazanin" w:hint="cs"/>
          <w:rtl/>
          <w:lang w:bidi="fa-IR"/>
        </w:rPr>
        <w:t>نمای</w:t>
      </w:r>
      <w:r w:rsidR="00581F03" w:rsidRPr="00DC327D">
        <w:rPr>
          <w:rFonts w:cs="B Nazanin" w:hint="cs"/>
          <w:rtl/>
          <w:lang w:bidi="fa-IR"/>
        </w:rPr>
        <w:t>م:</w:t>
      </w:r>
    </w:p>
    <w:tbl>
      <w:tblPr>
        <w:tblStyle w:val="LightList-Accent1"/>
        <w:bidiVisual/>
        <w:tblW w:w="9448" w:type="dxa"/>
        <w:jc w:val="center"/>
        <w:tblBorders>
          <w:top w:val="single" w:sz="4" w:space="0" w:color="C2D69B" w:themeColor="accent3" w:themeTint="99"/>
          <w:left w:val="single" w:sz="4" w:space="0" w:color="C2D69B" w:themeColor="accent3" w:themeTint="99"/>
          <w:bottom w:val="single" w:sz="4" w:space="0" w:color="C2D69B" w:themeColor="accent3" w:themeTint="99"/>
          <w:right w:val="single" w:sz="4" w:space="0" w:color="C2D69B" w:themeColor="accent3" w:themeTint="99"/>
          <w:insideH w:val="single" w:sz="8" w:space="0" w:color="4F81BD" w:themeColor="accent1"/>
          <w:insideV w:val="single" w:sz="4" w:space="0" w:color="C2D69B" w:themeColor="accent3" w:themeTint="99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2924"/>
        <w:gridCol w:w="1158"/>
        <w:gridCol w:w="4644"/>
      </w:tblGrid>
      <w:tr w:rsidR="000E6935" w:rsidRPr="00BB430E" w14:paraId="5888A5CF" w14:textId="77777777" w:rsidTr="009B7E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tcBorders>
              <w:bottom w:val="single" w:sz="8" w:space="0" w:color="C2D69B" w:themeColor="accent3" w:themeTint="99"/>
            </w:tcBorders>
            <w:shd w:val="clear" w:color="auto" w:fill="D6E3BC" w:themeFill="accent3" w:themeFillTint="66"/>
            <w:vAlign w:val="center"/>
          </w:tcPr>
          <w:p w14:paraId="5AD31DF0" w14:textId="77777777" w:rsidR="002B30EA" w:rsidRPr="00BB430E" w:rsidRDefault="002B30EA" w:rsidP="00AA6505">
            <w:pPr>
              <w:bidi/>
              <w:jc w:val="center"/>
              <w:rPr>
                <w:rFonts w:cs="B Lotus"/>
                <w:color w:val="auto"/>
                <w:sz w:val="23"/>
                <w:szCs w:val="23"/>
                <w:rtl/>
                <w:lang w:bidi="fa-IR"/>
              </w:rPr>
            </w:pPr>
            <w:r w:rsidRPr="00BB430E">
              <w:rPr>
                <w:rFonts w:cs="B Lotus" w:hint="cs"/>
                <w:color w:val="auto"/>
                <w:sz w:val="23"/>
                <w:szCs w:val="23"/>
                <w:rtl/>
                <w:lang w:bidi="fa-IR"/>
              </w:rPr>
              <w:t>ردیف</w:t>
            </w:r>
          </w:p>
        </w:tc>
        <w:tc>
          <w:tcPr>
            <w:tcW w:w="2924" w:type="dxa"/>
            <w:tcBorders>
              <w:bottom w:val="single" w:sz="8" w:space="0" w:color="C2D69B" w:themeColor="accent3" w:themeTint="99"/>
            </w:tcBorders>
            <w:shd w:val="clear" w:color="auto" w:fill="D6E3BC" w:themeFill="accent3" w:themeFillTint="66"/>
            <w:vAlign w:val="center"/>
          </w:tcPr>
          <w:p w14:paraId="70305A19" w14:textId="77777777" w:rsidR="002B30EA" w:rsidRPr="00BB430E" w:rsidRDefault="002B30EA" w:rsidP="00AA650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auto"/>
                <w:sz w:val="23"/>
                <w:szCs w:val="23"/>
                <w:rtl/>
                <w:lang w:bidi="fa-IR"/>
              </w:rPr>
            </w:pPr>
            <w:r w:rsidRPr="00BB430E">
              <w:rPr>
                <w:rFonts w:cs="B Lotus" w:hint="cs"/>
                <w:color w:val="auto"/>
                <w:sz w:val="23"/>
                <w:szCs w:val="23"/>
                <w:rtl/>
                <w:lang w:bidi="fa-IR"/>
              </w:rPr>
              <w:t>عامل</w:t>
            </w:r>
          </w:p>
        </w:tc>
        <w:tc>
          <w:tcPr>
            <w:tcW w:w="1158" w:type="dxa"/>
            <w:tcBorders>
              <w:bottom w:val="single" w:sz="8" w:space="0" w:color="C2D69B" w:themeColor="accent3" w:themeTint="99"/>
            </w:tcBorders>
            <w:shd w:val="clear" w:color="auto" w:fill="D6E3BC" w:themeFill="accent3" w:themeFillTint="66"/>
            <w:vAlign w:val="center"/>
          </w:tcPr>
          <w:p w14:paraId="09FD7017" w14:textId="77777777" w:rsidR="002B30EA" w:rsidRPr="00BB430E" w:rsidRDefault="002A5711" w:rsidP="00AA650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auto"/>
                <w:sz w:val="23"/>
                <w:szCs w:val="23"/>
                <w:rtl/>
                <w:lang w:bidi="fa-IR"/>
              </w:rPr>
            </w:pPr>
            <w:r w:rsidRPr="00BB430E">
              <w:rPr>
                <w:rFonts w:cs="B Lotus" w:hint="cs"/>
                <w:color w:val="auto"/>
                <w:sz w:val="23"/>
                <w:szCs w:val="23"/>
                <w:rtl/>
                <w:lang w:bidi="fa-IR"/>
              </w:rPr>
              <w:t>امتیاز</w:t>
            </w:r>
          </w:p>
        </w:tc>
        <w:tc>
          <w:tcPr>
            <w:tcW w:w="4644" w:type="dxa"/>
            <w:tcBorders>
              <w:bottom w:val="single" w:sz="8" w:space="0" w:color="C2D69B" w:themeColor="accent3" w:themeTint="99"/>
            </w:tcBorders>
            <w:shd w:val="clear" w:color="auto" w:fill="D6E3BC" w:themeFill="accent3" w:themeFillTint="66"/>
            <w:vAlign w:val="center"/>
          </w:tcPr>
          <w:p w14:paraId="5AC1D156" w14:textId="77777777" w:rsidR="002B30EA" w:rsidRPr="00BB430E" w:rsidRDefault="002B30EA" w:rsidP="00AA650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auto"/>
                <w:sz w:val="23"/>
                <w:szCs w:val="23"/>
                <w:rtl/>
                <w:lang w:bidi="fa-IR"/>
              </w:rPr>
            </w:pPr>
            <w:r w:rsidRPr="00BB430E">
              <w:rPr>
                <w:rFonts w:cs="B Lotus" w:hint="cs"/>
                <w:color w:val="auto"/>
                <w:sz w:val="23"/>
                <w:szCs w:val="23"/>
                <w:rtl/>
                <w:lang w:bidi="fa-IR"/>
              </w:rPr>
              <w:t>توضیحات</w:t>
            </w:r>
          </w:p>
        </w:tc>
      </w:tr>
      <w:tr w:rsidR="00624939" w:rsidRPr="00BB430E" w14:paraId="014CD0A7" w14:textId="77777777" w:rsidTr="00BB4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vMerge w:val="restart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0D4DE0AD" w14:textId="77777777" w:rsidR="000E6935" w:rsidRPr="009B7E34" w:rsidRDefault="000E6935" w:rsidP="00AA6505">
            <w:pPr>
              <w:bidi/>
              <w:jc w:val="center"/>
              <w:rPr>
                <w:rFonts w:cs="B Lotus"/>
                <w:b w:val="0"/>
                <w:bCs w:val="0"/>
                <w:rtl/>
                <w:lang w:bidi="fa-IR"/>
              </w:rPr>
            </w:pPr>
            <w:r w:rsidRPr="009B7E34">
              <w:rPr>
                <w:rFonts w:cs="B Lotus" w:hint="cs"/>
                <w:b w:val="0"/>
                <w:bCs w:val="0"/>
                <w:rtl/>
                <w:lang w:bidi="fa-IR"/>
              </w:rPr>
              <w:t>1</w:t>
            </w:r>
          </w:p>
        </w:tc>
        <w:tc>
          <w:tcPr>
            <w:tcW w:w="2924" w:type="dxa"/>
            <w:vMerge w:val="restart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7FB10497" w14:textId="77777777" w:rsidR="000E6935" w:rsidRPr="009B7E34" w:rsidRDefault="000E6935" w:rsidP="00AA65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rtl/>
                <w:lang w:bidi="fa-IR"/>
              </w:rPr>
            </w:pPr>
            <w:r w:rsidRPr="009B7E34">
              <w:rPr>
                <w:rFonts w:cs="B Lotus" w:hint="cs"/>
                <w:rtl/>
                <w:lang w:bidi="fa-IR"/>
              </w:rPr>
              <w:t>ارزیابی تحمل ریسک مشتری</w:t>
            </w:r>
          </w:p>
        </w:tc>
        <w:tc>
          <w:tcPr>
            <w:tcW w:w="1158" w:type="dxa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shd w:val="clear" w:color="auto" w:fill="EAF1DD" w:themeFill="accent3" w:themeFillTint="33"/>
            <w:vAlign w:val="center"/>
          </w:tcPr>
          <w:p w14:paraId="450A1A74" w14:textId="77777777" w:rsidR="000E6935" w:rsidRPr="00DC327D" w:rsidRDefault="000E6935" w:rsidP="00AA65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PT Nazanin" w:hAnsi="IPT Nazanin" w:cs="B Lotus"/>
                <w:color w:val="1F497D" w:themeColor="text2"/>
                <w:rtl/>
                <w:lang w:bidi="fa-IR"/>
              </w:rPr>
            </w:pPr>
            <w:r w:rsidRPr="00DC327D">
              <w:rPr>
                <w:rFonts w:ascii="IPT Nazanin" w:hAnsi="IPT Nazanin" w:cs="B Lotus"/>
                <w:color w:val="1F497D" w:themeColor="text2"/>
                <w:rtl/>
                <w:lang w:bidi="fa-IR"/>
              </w:rPr>
              <w:t xml:space="preserve">ا </w:t>
            </w:r>
            <w:r w:rsidRPr="00DC327D">
              <w:rPr>
                <w:rFonts w:ascii="IPT Nazanin" w:hAnsi="IPT Nazanin" w:cs="B Lotus"/>
                <w:color w:val="1F497D" w:themeColor="text2"/>
                <w:shd w:val="clear" w:color="auto" w:fill="EAF1DD" w:themeFill="accent3" w:themeFillTint="33"/>
                <w:rtl/>
                <w:lang w:bidi="fa-IR"/>
              </w:rPr>
              <w:t>تا</w:t>
            </w:r>
            <w:r w:rsidRPr="00DC327D">
              <w:rPr>
                <w:rFonts w:ascii="IPT Nazanin" w:hAnsi="IPT Nazanin" w:cs="B Lotus"/>
                <w:color w:val="1F497D" w:themeColor="text2"/>
                <w:rtl/>
                <w:lang w:bidi="fa-IR"/>
              </w:rPr>
              <w:t xml:space="preserve"> 9</w:t>
            </w:r>
          </w:p>
        </w:tc>
        <w:tc>
          <w:tcPr>
            <w:tcW w:w="4644" w:type="dxa"/>
            <w:vMerge w:val="restart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2FA5A8E3" w14:textId="3355BD54" w:rsidR="000E6935" w:rsidRPr="00BB430E" w:rsidRDefault="0093359C" w:rsidP="00AA65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براساس پاسخ‌های مشتری، امتیاز بدست آمده طبق جداول، 40 می‌باشد و در گروه تا حدودی ریسک پذیر قرار می‌گیرد.</w:t>
            </w:r>
          </w:p>
        </w:tc>
      </w:tr>
      <w:tr w:rsidR="00624939" w:rsidRPr="00BB430E" w14:paraId="7C9F7E49" w14:textId="77777777" w:rsidTr="00BB430E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vMerge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7AED5561" w14:textId="77777777" w:rsidR="000E6935" w:rsidRPr="009B7E34" w:rsidRDefault="000E6935" w:rsidP="00AA6505">
            <w:pPr>
              <w:bidi/>
              <w:jc w:val="center"/>
              <w:rPr>
                <w:rFonts w:cs="B Lotus"/>
                <w:b w:val="0"/>
                <w:bCs w:val="0"/>
                <w:rtl/>
                <w:lang w:bidi="fa-IR"/>
              </w:rPr>
            </w:pPr>
          </w:p>
        </w:tc>
        <w:tc>
          <w:tcPr>
            <w:tcW w:w="2924" w:type="dxa"/>
            <w:vMerge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7DF16BB6" w14:textId="77777777" w:rsidR="000E6935" w:rsidRPr="009B7E34" w:rsidRDefault="000E6935" w:rsidP="00AA6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rtl/>
                <w:lang w:bidi="fa-IR"/>
              </w:rPr>
            </w:pPr>
          </w:p>
        </w:tc>
        <w:tc>
          <w:tcPr>
            <w:tcW w:w="1158" w:type="dxa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31BE2C10" w14:textId="523E7BC2" w:rsidR="000E6935" w:rsidRPr="00DC327D" w:rsidRDefault="006C31DE" w:rsidP="00AA6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PT Nazanin" w:hAnsi="IPT Nazanin" w:cs="B Lotus"/>
                <w:color w:val="1F497D" w:themeColor="text2"/>
                <w:rtl/>
                <w:lang w:bidi="fa-IR"/>
              </w:rPr>
            </w:pPr>
            <w:r>
              <w:rPr>
                <w:rFonts w:ascii="IPT Nazanin" w:hAnsi="IPT Nazanin" w:cs="B Lotus" w:hint="cs"/>
                <w:color w:val="1F497D" w:themeColor="text2"/>
                <w:rtl/>
                <w:lang w:bidi="fa-IR"/>
              </w:rPr>
              <w:t>۰</w:t>
            </w:r>
          </w:p>
        </w:tc>
        <w:tc>
          <w:tcPr>
            <w:tcW w:w="4644" w:type="dxa"/>
            <w:vMerge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67AD40E5" w14:textId="77777777" w:rsidR="000E6935" w:rsidRPr="00BB430E" w:rsidRDefault="000E6935" w:rsidP="00AA6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rtl/>
                <w:lang w:bidi="fa-IR"/>
              </w:rPr>
            </w:pPr>
          </w:p>
        </w:tc>
      </w:tr>
      <w:tr w:rsidR="00624939" w:rsidRPr="00BB430E" w14:paraId="48F16692" w14:textId="77777777" w:rsidTr="00BB4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vMerge w:val="restart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0DBCA258" w14:textId="77777777" w:rsidR="000E6935" w:rsidRPr="009B7E34" w:rsidRDefault="000E6935" w:rsidP="00AA6505">
            <w:pPr>
              <w:bidi/>
              <w:jc w:val="center"/>
              <w:rPr>
                <w:rFonts w:cs="B Lotus"/>
                <w:b w:val="0"/>
                <w:bCs w:val="0"/>
                <w:rtl/>
                <w:lang w:bidi="fa-IR"/>
              </w:rPr>
            </w:pPr>
            <w:r w:rsidRPr="009B7E34">
              <w:rPr>
                <w:rFonts w:cs="B Lotus" w:hint="cs"/>
                <w:b w:val="0"/>
                <w:bCs w:val="0"/>
                <w:rtl/>
                <w:lang w:bidi="fa-IR"/>
              </w:rPr>
              <w:t>2</w:t>
            </w:r>
          </w:p>
        </w:tc>
        <w:tc>
          <w:tcPr>
            <w:tcW w:w="2924" w:type="dxa"/>
            <w:vMerge w:val="restart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18ACCC22" w14:textId="77777777" w:rsidR="000E6935" w:rsidRPr="009B7E34" w:rsidRDefault="000E6935" w:rsidP="00AA65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rtl/>
                <w:lang w:bidi="fa-IR"/>
              </w:rPr>
            </w:pPr>
            <w:r w:rsidRPr="009B7E34">
              <w:rPr>
                <w:rFonts w:cs="B Lotus" w:hint="cs"/>
                <w:rtl/>
                <w:lang w:bidi="fa-IR"/>
              </w:rPr>
              <w:t xml:space="preserve">اهداف و برنامه‌های </w:t>
            </w:r>
            <w:r w:rsidR="00624939" w:rsidRPr="009B7E34">
              <w:rPr>
                <w:rFonts w:cs="B Lotus" w:hint="cs"/>
                <w:rtl/>
                <w:lang w:bidi="fa-IR"/>
              </w:rPr>
              <w:t>مشتری</w:t>
            </w:r>
          </w:p>
        </w:tc>
        <w:tc>
          <w:tcPr>
            <w:tcW w:w="1158" w:type="dxa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shd w:val="clear" w:color="auto" w:fill="EAF1DD" w:themeFill="accent3" w:themeFillTint="33"/>
            <w:vAlign w:val="center"/>
          </w:tcPr>
          <w:p w14:paraId="381FF6BD" w14:textId="77777777" w:rsidR="000E6935" w:rsidRPr="00DC327D" w:rsidRDefault="000E6935" w:rsidP="00AA65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PT Nazanin" w:hAnsi="IPT Nazanin" w:cs="B Lotus"/>
                <w:color w:val="1F497D" w:themeColor="text2"/>
                <w:rtl/>
                <w:lang w:bidi="fa-IR"/>
              </w:rPr>
            </w:pPr>
            <w:r w:rsidRPr="00DC327D">
              <w:rPr>
                <w:rFonts w:ascii="IPT Nazanin" w:hAnsi="IPT Nazanin" w:cs="B Lotus"/>
                <w:color w:val="1F497D" w:themeColor="text2"/>
                <w:rtl/>
                <w:lang w:bidi="fa-IR"/>
              </w:rPr>
              <w:t>3-</w:t>
            </w:r>
            <w:r w:rsidR="005A5572" w:rsidRPr="00DC327D">
              <w:rPr>
                <w:rFonts w:ascii="IPT Nazanin" w:hAnsi="IPT Nazanin" w:cs="B Lotus"/>
                <w:color w:val="1F497D" w:themeColor="text2"/>
                <w:rtl/>
                <w:lang w:bidi="fa-IR"/>
              </w:rPr>
              <w:t xml:space="preserve"> </w:t>
            </w:r>
            <w:r w:rsidRPr="00DC327D">
              <w:rPr>
                <w:rFonts w:ascii="IPT Nazanin" w:hAnsi="IPT Nazanin" w:cs="B Lotus"/>
                <w:color w:val="1F497D" w:themeColor="text2"/>
                <w:rtl/>
                <w:lang w:bidi="fa-IR"/>
              </w:rPr>
              <w:t>تا 1</w:t>
            </w:r>
          </w:p>
        </w:tc>
        <w:tc>
          <w:tcPr>
            <w:tcW w:w="4644" w:type="dxa"/>
            <w:vMerge w:val="restart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3D4987F4" w14:textId="3DD1EEE7" w:rsidR="000E6935" w:rsidRPr="00BB430E" w:rsidRDefault="008C3118" w:rsidP="00AA65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با توجه به دارایی‌ها و بدهی‌ها و روند درآمدی شرکت به نظر نمی‌رسد روی درآمد این سرمایه‌گذاری برای تامین نیازهای ضروری برنامه‌ریزی صورت گرفته باشد.</w:t>
            </w:r>
          </w:p>
        </w:tc>
      </w:tr>
      <w:tr w:rsidR="00624939" w:rsidRPr="00BB430E" w14:paraId="60D4DD6C" w14:textId="77777777" w:rsidTr="00BB430E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vMerge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6FF8BB17" w14:textId="77777777" w:rsidR="000E6935" w:rsidRPr="009B7E34" w:rsidRDefault="000E6935" w:rsidP="00AA6505">
            <w:pPr>
              <w:bidi/>
              <w:jc w:val="center"/>
              <w:rPr>
                <w:rFonts w:cs="B Lotus"/>
                <w:b w:val="0"/>
                <w:bCs w:val="0"/>
                <w:rtl/>
                <w:lang w:bidi="fa-IR"/>
              </w:rPr>
            </w:pPr>
          </w:p>
        </w:tc>
        <w:tc>
          <w:tcPr>
            <w:tcW w:w="2924" w:type="dxa"/>
            <w:vMerge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342E4935" w14:textId="77777777" w:rsidR="000E6935" w:rsidRPr="009B7E34" w:rsidRDefault="000E6935" w:rsidP="00AA6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rtl/>
                <w:lang w:bidi="fa-IR"/>
              </w:rPr>
            </w:pPr>
          </w:p>
        </w:tc>
        <w:tc>
          <w:tcPr>
            <w:tcW w:w="1158" w:type="dxa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6EBB46CD" w14:textId="7B4D208B" w:rsidR="000E6935" w:rsidRPr="00DC327D" w:rsidRDefault="0093359C" w:rsidP="00AA6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PT Nazanin" w:hAnsi="IPT Nazanin" w:cs="B Lotus"/>
                <w:color w:val="1F497D" w:themeColor="text2"/>
                <w:rtl/>
                <w:lang w:bidi="fa-IR"/>
              </w:rPr>
            </w:pPr>
            <w:r w:rsidRPr="00DC327D">
              <w:rPr>
                <w:rFonts w:ascii="IPT Nazanin" w:hAnsi="IPT Nazanin" w:cs="B Lotus"/>
                <w:color w:val="1F497D" w:themeColor="text2"/>
                <w:rtl/>
                <w:lang w:bidi="fa-IR"/>
              </w:rPr>
              <w:t>0</w:t>
            </w:r>
          </w:p>
        </w:tc>
        <w:tc>
          <w:tcPr>
            <w:tcW w:w="4644" w:type="dxa"/>
            <w:vMerge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21980A6E" w14:textId="77777777" w:rsidR="000E6935" w:rsidRPr="00BB430E" w:rsidRDefault="000E6935" w:rsidP="00AA6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rtl/>
                <w:lang w:bidi="fa-IR"/>
              </w:rPr>
            </w:pPr>
          </w:p>
        </w:tc>
      </w:tr>
      <w:tr w:rsidR="00624939" w:rsidRPr="00BB430E" w14:paraId="5639EACC" w14:textId="77777777" w:rsidTr="00BB4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vMerge w:val="restart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613F72AA" w14:textId="77777777" w:rsidR="000E6935" w:rsidRPr="009B7E34" w:rsidRDefault="000E6935" w:rsidP="00AA6505">
            <w:pPr>
              <w:bidi/>
              <w:jc w:val="center"/>
              <w:rPr>
                <w:rFonts w:cs="B Lotus"/>
                <w:b w:val="0"/>
                <w:bCs w:val="0"/>
                <w:rtl/>
                <w:lang w:bidi="fa-IR"/>
              </w:rPr>
            </w:pPr>
            <w:r w:rsidRPr="009B7E34">
              <w:rPr>
                <w:rFonts w:cs="B Lotus" w:hint="cs"/>
                <w:b w:val="0"/>
                <w:bCs w:val="0"/>
                <w:rtl/>
                <w:lang w:bidi="fa-IR"/>
              </w:rPr>
              <w:t>3</w:t>
            </w:r>
          </w:p>
        </w:tc>
        <w:tc>
          <w:tcPr>
            <w:tcW w:w="2924" w:type="dxa"/>
            <w:vMerge w:val="restart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5A1EDC51" w14:textId="77777777" w:rsidR="000E6935" w:rsidRPr="009B7E34" w:rsidRDefault="00F12639" w:rsidP="00AA65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rtl/>
                <w:lang w:bidi="fa-IR"/>
              </w:rPr>
            </w:pPr>
            <w:r w:rsidRPr="009B7E34">
              <w:rPr>
                <w:rFonts w:cs="B Lotus" w:hint="cs"/>
                <w:rtl/>
                <w:lang w:bidi="fa-IR"/>
              </w:rPr>
              <w:t>مدت</w:t>
            </w:r>
            <w:r w:rsidRPr="009B7E34">
              <w:rPr>
                <w:rFonts w:cs="B Lotus"/>
                <w:rtl/>
                <w:lang w:bidi="fa-IR"/>
              </w:rPr>
              <w:t xml:space="preserve"> </w:t>
            </w:r>
            <w:r w:rsidRPr="009B7E34">
              <w:rPr>
                <w:rFonts w:cs="B Lotus" w:hint="cs"/>
                <w:rtl/>
                <w:lang w:bidi="fa-IR"/>
              </w:rPr>
              <w:t>زمان</w:t>
            </w:r>
            <w:r w:rsidRPr="009B7E34">
              <w:rPr>
                <w:rFonts w:cs="B Lotus"/>
                <w:rtl/>
                <w:lang w:bidi="fa-IR"/>
              </w:rPr>
              <w:t xml:space="preserve"> </w:t>
            </w:r>
            <w:r w:rsidRPr="009B7E34">
              <w:rPr>
                <w:rFonts w:cs="B Lotus" w:hint="cs"/>
                <w:rtl/>
                <w:lang w:bidi="fa-IR"/>
              </w:rPr>
              <w:t>فعالیت</w:t>
            </w:r>
            <w:r w:rsidRPr="009B7E34">
              <w:rPr>
                <w:rFonts w:cs="B Lotus"/>
                <w:rtl/>
                <w:lang w:bidi="fa-IR"/>
              </w:rPr>
              <w:t xml:space="preserve"> </w:t>
            </w:r>
            <w:r w:rsidRPr="009B7E34">
              <w:rPr>
                <w:rFonts w:cs="B Lotus" w:hint="cs"/>
                <w:rtl/>
                <w:lang w:bidi="fa-IR"/>
              </w:rPr>
              <w:t>شخص</w:t>
            </w:r>
            <w:r w:rsidRPr="009B7E34">
              <w:rPr>
                <w:rFonts w:cs="B Lotus"/>
                <w:rtl/>
                <w:lang w:bidi="fa-IR"/>
              </w:rPr>
              <w:t xml:space="preserve"> </w:t>
            </w:r>
            <w:r w:rsidRPr="009B7E34">
              <w:rPr>
                <w:rFonts w:cs="B Lotus" w:hint="cs"/>
                <w:rtl/>
                <w:lang w:bidi="fa-IR"/>
              </w:rPr>
              <w:t>حقوقی</w:t>
            </w:r>
            <w:r w:rsidRPr="009B7E34">
              <w:rPr>
                <w:rFonts w:cs="B Lotus"/>
                <w:rtl/>
                <w:lang w:bidi="fa-IR"/>
              </w:rPr>
              <w:t xml:space="preserve"> </w:t>
            </w:r>
            <w:r w:rsidRPr="009B7E34">
              <w:rPr>
                <w:rFonts w:cs="B Lotus" w:hint="cs"/>
                <w:rtl/>
                <w:lang w:bidi="fa-IR"/>
              </w:rPr>
              <w:t>در</w:t>
            </w:r>
            <w:r w:rsidRPr="009B7E34">
              <w:rPr>
                <w:rFonts w:cs="B Lotus"/>
                <w:rtl/>
                <w:lang w:bidi="fa-IR"/>
              </w:rPr>
              <w:t xml:space="preserve"> </w:t>
            </w:r>
            <w:r w:rsidRPr="009B7E34">
              <w:rPr>
                <w:rFonts w:cs="B Lotus" w:hint="cs"/>
                <w:rtl/>
                <w:lang w:bidi="fa-IR"/>
              </w:rPr>
              <w:t>بازار</w:t>
            </w:r>
            <w:r w:rsidRPr="009B7E34">
              <w:rPr>
                <w:rFonts w:cs="B Lotus"/>
                <w:rtl/>
                <w:lang w:bidi="fa-IR"/>
              </w:rPr>
              <w:t xml:space="preserve"> </w:t>
            </w:r>
            <w:r w:rsidRPr="009B7E34">
              <w:rPr>
                <w:rFonts w:cs="B Lotus" w:hint="cs"/>
                <w:rtl/>
                <w:lang w:bidi="fa-IR"/>
              </w:rPr>
              <w:t>سرمایه</w:t>
            </w:r>
            <w:r w:rsidRPr="009B7E34">
              <w:rPr>
                <w:rFonts w:cs="B Lotus"/>
                <w:rtl/>
                <w:lang w:bidi="fa-IR"/>
              </w:rPr>
              <w:t xml:space="preserve"> </w:t>
            </w:r>
            <w:r w:rsidRPr="009B7E34">
              <w:rPr>
                <w:rFonts w:cs="B Lotus" w:hint="cs"/>
                <w:rtl/>
                <w:lang w:bidi="fa-IR"/>
              </w:rPr>
              <w:t>به</w:t>
            </w:r>
            <w:r w:rsidRPr="009B7E34">
              <w:rPr>
                <w:rFonts w:cs="B Lotus"/>
                <w:rtl/>
                <w:lang w:bidi="fa-IR"/>
              </w:rPr>
              <w:t xml:space="preserve"> </w:t>
            </w:r>
            <w:r w:rsidRPr="009B7E34">
              <w:rPr>
                <w:rFonts w:cs="B Lotus" w:hint="cs"/>
                <w:rtl/>
                <w:lang w:bidi="fa-IR"/>
              </w:rPr>
              <w:t>مدت</w:t>
            </w:r>
            <w:r w:rsidRPr="009B7E34">
              <w:rPr>
                <w:rFonts w:cs="B Lotus"/>
                <w:rtl/>
                <w:lang w:bidi="fa-IR"/>
              </w:rPr>
              <w:t xml:space="preserve"> </w:t>
            </w:r>
            <w:r w:rsidRPr="009B7E34">
              <w:rPr>
                <w:rFonts w:cs="B Lotus" w:hint="cs"/>
                <w:rtl/>
                <w:lang w:bidi="fa-IR"/>
              </w:rPr>
              <w:t>زمان</w:t>
            </w:r>
            <w:r w:rsidRPr="009B7E34">
              <w:rPr>
                <w:rFonts w:cs="B Lotus"/>
                <w:rtl/>
                <w:lang w:bidi="fa-IR"/>
              </w:rPr>
              <w:t xml:space="preserve"> </w:t>
            </w:r>
            <w:r w:rsidRPr="009B7E34">
              <w:rPr>
                <w:rFonts w:cs="B Lotus" w:hint="cs"/>
                <w:rtl/>
                <w:lang w:bidi="fa-IR"/>
              </w:rPr>
              <w:t>تاسیس</w:t>
            </w:r>
          </w:p>
        </w:tc>
        <w:tc>
          <w:tcPr>
            <w:tcW w:w="1158" w:type="dxa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shd w:val="clear" w:color="auto" w:fill="EAF1DD" w:themeFill="accent3" w:themeFillTint="33"/>
            <w:vAlign w:val="center"/>
          </w:tcPr>
          <w:p w14:paraId="6CF6F33A" w14:textId="77777777" w:rsidR="000E6935" w:rsidRPr="00DC327D" w:rsidRDefault="00624939" w:rsidP="00AA6505">
            <w:pPr>
              <w:bidi/>
              <w:ind w:firstLine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PT Nazanin" w:hAnsi="IPT Nazanin" w:cs="B Lotus"/>
                <w:color w:val="1F497D" w:themeColor="text2"/>
                <w:rtl/>
                <w:lang w:bidi="fa-IR"/>
              </w:rPr>
            </w:pPr>
            <w:r w:rsidRPr="00DC327D">
              <w:rPr>
                <w:rFonts w:ascii="IPT Nazanin" w:hAnsi="IPT Nazanin" w:cs="B Lotus"/>
                <w:color w:val="1F497D" w:themeColor="text2"/>
                <w:rtl/>
                <w:lang w:bidi="fa-IR"/>
              </w:rPr>
              <w:t>2- تا 2</w:t>
            </w:r>
          </w:p>
        </w:tc>
        <w:tc>
          <w:tcPr>
            <w:tcW w:w="4644" w:type="dxa"/>
            <w:vMerge w:val="restart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58DDF62C" w14:textId="4A14CED7" w:rsidR="000E6935" w:rsidRPr="00BB430E" w:rsidRDefault="008C3118" w:rsidP="00AA65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فعالیت سرمایه‌گذاری مستقیمی </w:t>
            </w:r>
            <w:r w:rsidR="003A4B79">
              <w:rPr>
                <w:rFonts w:cs="B Lotus" w:hint="cs"/>
                <w:rtl/>
                <w:lang w:bidi="fa-IR"/>
              </w:rPr>
              <w:t>نبوده</w:t>
            </w:r>
            <w:r>
              <w:rPr>
                <w:rFonts w:cs="B Lotus" w:hint="cs"/>
                <w:rtl/>
                <w:lang w:bidi="fa-IR"/>
              </w:rPr>
              <w:t xml:space="preserve"> و صرفا در چند سال اخیر سرمایه‌گذاری هایی در صندوق‌ها</w:t>
            </w:r>
            <w:r w:rsidR="003A4B79">
              <w:rPr>
                <w:rFonts w:cs="B Lotus" w:hint="cs"/>
                <w:rtl/>
                <w:lang w:bidi="fa-IR"/>
              </w:rPr>
              <w:t xml:space="preserve"> صورت پذیرفته‌است.</w:t>
            </w:r>
          </w:p>
        </w:tc>
      </w:tr>
      <w:tr w:rsidR="00624939" w:rsidRPr="00BB430E" w14:paraId="49B865AA" w14:textId="77777777" w:rsidTr="00BB430E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vMerge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06F174C5" w14:textId="77777777" w:rsidR="000E6935" w:rsidRPr="009B7E34" w:rsidRDefault="000E6935" w:rsidP="00AA6505">
            <w:pPr>
              <w:bidi/>
              <w:jc w:val="center"/>
              <w:rPr>
                <w:rFonts w:cs="B Lotus"/>
                <w:b w:val="0"/>
                <w:bCs w:val="0"/>
                <w:rtl/>
                <w:lang w:bidi="fa-IR"/>
              </w:rPr>
            </w:pPr>
          </w:p>
        </w:tc>
        <w:tc>
          <w:tcPr>
            <w:tcW w:w="2924" w:type="dxa"/>
            <w:vMerge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7819692D" w14:textId="77777777" w:rsidR="000E6935" w:rsidRPr="009B7E34" w:rsidRDefault="000E6935" w:rsidP="00AA6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rtl/>
                <w:lang w:bidi="fa-IR"/>
              </w:rPr>
            </w:pPr>
          </w:p>
        </w:tc>
        <w:tc>
          <w:tcPr>
            <w:tcW w:w="1158" w:type="dxa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01E4EBB9" w14:textId="2A7E6C81" w:rsidR="000E6935" w:rsidRPr="00DC327D" w:rsidRDefault="006C31DE" w:rsidP="008C31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PT Nazanin" w:hAnsi="IPT Nazanin" w:cs="B Lotus"/>
                <w:color w:val="1F497D" w:themeColor="text2"/>
                <w:rtl/>
                <w:lang w:bidi="fa-IR"/>
              </w:rPr>
            </w:pPr>
            <w:r>
              <w:rPr>
                <w:rFonts w:ascii="IPT Nazanin" w:hAnsi="IPT Nazanin" w:cs="B Lotus" w:hint="cs"/>
                <w:color w:val="1F497D" w:themeColor="text2"/>
                <w:rtl/>
                <w:lang w:bidi="fa-IR"/>
              </w:rPr>
              <w:t>۰</w:t>
            </w:r>
          </w:p>
        </w:tc>
        <w:tc>
          <w:tcPr>
            <w:tcW w:w="4644" w:type="dxa"/>
            <w:vMerge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4633BBCC" w14:textId="77777777" w:rsidR="000E6935" w:rsidRPr="00BB430E" w:rsidRDefault="000E6935" w:rsidP="00AA6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rtl/>
                <w:lang w:bidi="fa-IR"/>
              </w:rPr>
            </w:pPr>
          </w:p>
        </w:tc>
      </w:tr>
      <w:tr w:rsidR="00624939" w:rsidRPr="00BB430E" w14:paraId="67FE41DF" w14:textId="77777777" w:rsidTr="00BB4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vMerge w:val="restart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42211275" w14:textId="77777777" w:rsidR="000E6935" w:rsidRPr="009B7E34" w:rsidRDefault="000E6935" w:rsidP="00AA6505">
            <w:pPr>
              <w:bidi/>
              <w:jc w:val="center"/>
              <w:rPr>
                <w:rFonts w:cs="B Lotus"/>
                <w:b w:val="0"/>
                <w:bCs w:val="0"/>
                <w:rtl/>
                <w:lang w:bidi="fa-IR"/>
              </w:rPr>
            </w:pPr>
            <w:r w:rsidRPr="009B7E34">
              <w:rPr>
                <w:rFonts w:cs="B Lotus" w:hint="cs"/>
                <w:b w:val="0"/>
                <w:bCs w:val="0"/>
                <w:rtl/>
                <w:lang w:bidi="fa-IR"/>
              </w:rPr>
              <w:t>4</w:t>
            </w:r>
          </w:p>
        </w:tc>
        <w:tc>
          <w:tcPr>
            <w:tcW w:w="2924" w:type="dxa"/>
            <w:vMerge w:val="restart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09CDFB55" w14:textId="77777777" w:rsidR="000E6935" w:rsidRPr="009B7E34" w:rsidRDefault="00F12639" w:rsidP="00AA65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rtl/>
                <w:lang w:bidi="fa-IR"/>
              </w:rPr>
            </w:pPr>
            <w:r w:rsidRPr="009B7E34">
              <w:rPr>
                <w:rFonts w:cs="B Lotus" w:hint="cs"/>
                <w:rtl/>
                <w:lang w:bidi="fa-IR"/>
              </w:rPr>
              <w:t>وضعیت</w:t>
            </w:r>
            <w:r w:rsidRPr="009B7E34">
              <w:rPr>
                <w:rFonts w:cs="B Lotus"/>
                <w:rtl/>
                <w:lang w:bidi="fa-IR"/>
              </w:rPr>
              <w:t xml:space="preserve"> </w:t>
            </w:r>
            <w:r w:rsidRPr="009B7E34">
              <w:rPr>
                <w:rFonts w:cs="B Lotus" w:hint="cs"/>
                <w:rtl/>
                <w:lang w:bidi="fa-IR"/>
              </w:rPr>
              <w:t>شرکت</w:t>
            </w:r>
            <w:r w:rsidRPr="009B7E34">
              <w:rPr>
                <w:rFonts w:ascii="Cambria" w:hAnsi="Cambria" w:cs="B Lotus" w:hint="cs"/>
                <w:rtl/>
                <w:lang w:bidi="fa-IR"/>
              </w:rPr>
              <w:t>‌</w:t>
            </w:r>
            <w:r w:rsidRPr="009B7E34">
              <w:rPr>
                <w:rFonts w:cs="B Lotus" w:hint="cs"/>
                <w:rtl/>
                <w:lang w:bidi="fa-IR"/>
              </w:rPr>
              <w:t>های</w:t>
            </w:r>
            <w:r w:rsidRPr="009B7E34">
              <w:rPr>
                <w:rFonts w:cs="B Lotus"/>
                <w:rtl/>
                <w:lang w:bidi="fa-IR"/>
              </w:rPr>
              <w:t xml:space="preserve"> </w:t>
            </w:r>
            <w:r w:rsidRPr="009B7E34">
              <w:rPr>
                <w:rFonts w:cs="B Lotus" w:hint="cs"/>
                <w:rtl/>
                <w:lang w:bidi="fa-IR"/>
              </w:rPr>
              <w:t>زیر</w:t>
            </w:r>
            <w:r w:rsidRPr="009B7E34">
              <w:rPr>
                <w:rFonts w:cs="B Lotus"/>
                <w:rtl/>
                <w:lang w:bidi="fa-IR"/>
              </w:rPr>
              <w:t xml:space="preserve"> </w:t>
            </w:r>
            <w:r w:rsidRPr="009B7E34">
              <w:rPr>
                <w:rFonts w:cs="B Lotus" w:hint="cs"/>
                <w:rtl/>
                <w:lang w:bidi="fa-IR"/>
              </w:rPr>
              <w:t>مجموعه</w:t>
            </w:r>
          </w:p>
        </w:tc>
        <w:tc>
          <w:tcPr>
            <w:tcW w:w="1158" w:type="dxa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shd w:val="clear" w:color="auto" w:fill="EAF1DD" w:themeFill="accent3" w:themeFillTint="33"/>
            <w:vAlign w:val="center"/>
          </w:tcPr>
          <w:p w14:paraId="3E2FA3C7" w14:textId="77777777" w:rsidR="000E6935" w:rsidRPr="00DC327D" w:rsidRDefault="000E6935" w:rsidP="00AA65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PT Nazanin" w:hAnsi="IPT Nazanin" w:cs="B Lotus"/>
                <w:color w:val="1F497D" w:themeColor="text2"/>
                <w:rtl/>
                <w:lang w:bidi="fa-IR"/>
              </w:rPr>
            </w:pPr>
            <w:r w:rsidRPr="00DC327D">
              <w:rPr>
                <w:rFonts w:ascii="IPT Nazanin" w:hAnsi="IPT Nazanin" w:cs="B Lotus"/>
                <w:color w:val="1F497D" w:themeColor="text2"/>
                <w:rtl/>
                <w:lang w:bidi="fa-IR"/>
              </w:rPr>
              <w:t>2- تا 2</w:t>
            </w:r>
          </w:p>
        </w:tc>
        <w:tc>
          <w:tcPr>
            <w:tcW w:w="4644" w:type="dxa"/>
            <w:vMerge w:val="restart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44AAD01A" w14:textId="0B26A834" w:rsidR="000E6935" w:rsidRPr="00BB430E" w:rsidRDefault="003A4B79" w:rsidP="003A4B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مشتری سهامدار یک شرکت قبل از بهره‌برداری است که به نظر نمی‌رسد هزینه‌های تکمیل آن وابستگی چندانی به این سرمایه‌گذاری داشته باشد.</w:t>
            </w:r>
          </w:p>
        </w:tc>
      </w:tr>
      <w:tr w:rsidR="00624939" w:rsidRPr="00BB430E" w14:paraId="33222F56" w14:textId="77777777" w:rsidTr="00BB430E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vMerge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2031EC58" w14:textId="77777777" w:rsidR="000E6935" w:rsidRPr="009B7E34" w:rsidRDefault="000E6935" w:rsidP="00AA6505">
            <w:pPr>
              <w:bidi/>
              <w:jc w:val="center"/>
              <w:rPr>
                <w:rFonts w:cs="B Lotus"/>
                <w:b w:val="0"/>
                <w:bCs w:val="0"/>
                <w:rtl/>
                <w:lang w:bidi="fa-IR"/>
              </w:rPr>
            </w:pPr>
          </w:p>
        </w:tc>
        <w:tc>
          <w:tcPr>
            <w:tcW w:w="2924" w:type="dxa"/>
            <w:vMerge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3644A7C3" w14:textId="77777777" w:rsidR="000E6935" w:rsidRPr="009B7E34" w:rsidRDefault="000E6935" w:rsidP="00AA6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rtl/>
                <w:lang w:bidi="fa-IR"/>
              </w:rPr>
            </w:pPr>
          </w:p>
        </w:tc>
        <w:tc>
          <w:tcPr>
            <w:tcW w:w="1158" w:type="dxa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02E4BBBC" w14:textId="03802F02" w:rsidR="000E6935" w:rsidRPr="00DC327D" w:rsidRDefault="006C31DE" w:rsidP="00AA6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PT Nazanin" w:hAnsi="IPT Nazanin" w:cs="B Lotus"/>
                <w:color w:val="1F497D" w:themeColor="text2"/>
                <w:rtl/>
                <w:lang w:bidi="fa-IR"/>
              </w:rPr>
            </w:pPr>
            <w:r>
              <w:rPr>
                <w:rFonts w:ascii="IPT Nazanin" w:hAnsi="IPT Nazanin" w:cs="B Lotus" w:hint="cs"/>
                <w:color w:val="1F497D" w:themeColor="text2"/>
                <w:rtl/>
                <w:lang w:bidi="fa-IR"/>
              </w:rPr>
              <w:t>۰</w:t>
            </w:r>
          </w:p>
        </w:tc>
        <w:tc>
          <w:tcPr>
            <w:tcW w:w="4644" w:type="dxa"/>
            <w:vMerge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1C02D13F" w14:textId="77777777" w:rsidR="000E6935" w:rsidRPr="00BB430E" w:rsidRDefault="000E6935" w:rsidP="00AA6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rtl/>
                <w:lang w:bidi="fa-IR"/>
              </w:rPr>
            </w:pPr>
          </w:p>
        </w:tc>
      </w:tr>
      <w:tr w:rsidR="00624939" w:rsidRPr="00BB430E" w14:paraId="358724F6" w14:textId="77777777" w:rsidTr="00BB4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vMerge w:val="restart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417ED1BB" w14:textId="77777777" w:rsidR="000E6935" w:rsidRPr="009B7E34" w:rsidRDefault="000E6935" w:rsidP="00AA6505">
            <w:pPr>
              <w:bidi/>
              <w:jc w:val="center"/>
              <w:rPr>
                <w:rFonts w:cs="B Lotus"/>
                <w:b w:val="0"/>
                <w:bCs w:val="0"/>
                <w:rtl/>
                <w:lang w:bidi="fa-IR"/>
              </w:rPr>
            </w:pPr>
            <w:r w:rsidRPr="009B7E34">
              <w:rPr>
                <w:rFonts w:cs="B Lotus" w:hint="cs"/>
                <w:b w:val="0"/>
                <w:bCs w:val="0"/>
                <w:rtl/>
                <w:lang w:bidi="fa-IR"/>
              </w:rPr>
              <w:t>5</w:t>
            </w:r>
          </w:p>
        </w:tc>
        <w:tc>
          <w:tcPr>
            <w:tcW w:w="2924" w:type="dxa"/>
            <w:vMerge w:val="restart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3940C475" w14:textId="77777777" w:rsidR="000E6935" w:rsidRPr="009B7E34" w:rsidRDefault="008A712E" w:rsidP="00AA65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rtl/>
                <w:lang w:bidi="fa-IR"/>
              </w:rPr>
            </w:pPr>
            <w:r w:rsidRPr="009B7E34">
              <w:rPr>
                <w:rFonts w:cs="B Lotus" w:hint="cs"/>
                <w:rtl/>
                <w:lang w:bidi="fa-IR"/>
              </w:rPr>
              <w:t>سایر موارد مورد نظر</w:t>
            </w:r>
            <w:r w:rsidR="0046038B" w:rsidRPr="009B7E34">
              <w:rPr>
                <w:rFonts w:cs="B Lotus" w:hint="cs"/>
                <w:rtl/>
                <w:lang w:bidi="fa-IR"/>
              </w:rPr>
              <w:t xml:space="preserve"> تحلیل‌گر</w:t>
            </w:r>
          </w:p>
        </w:tc>
        <w:tc>
          <w:tcPr>
            <w:tcW w:w="1158" w:type="dxa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shd w:val="clear" w:color="auto" w:fill="EAF1DD" w:themeFill="accent3" w:themeFillTint="33"/>
            <w:vAlign w:val="center"/>
          </w:tcPr>
          <w:p w14:paraId="04BD87F6" w14:textId="77777777" w:rsidR="000E6935" w:rsidRPr="00DC327D" w:rsidRDefault="000E6935" w:rsidP="00AA6505">
            <w:pPr>
              <w:bidi/>
              <w:ind w:left="34" w:righ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PT Nazanin" w:hAnsi="IPT Nazanin" w:cs="B Lotus"/>
                <w:color w:val="1F497D" w:themeColor="text2"/>
                <w:rtl/>
                <w:lang w:bidi="fa-IR"/>
              </w:rPr>
            </w:pPr>
            <w:r w:rsidRPr="00DC327D">
              <w:rPr>
                <w:rFonts w:ascii="IPT Nazanin" w:hAnsi="IPT Nazanin" w:cs="B Lotus"/>
                <w:color w:val="1F497D" w:themeColor="text2"/>
                <w:rtl/>
                <w:lang w:bidi="fa-IR"/>
              </w:rPr>
              <w:t>3-</w:t>
            </w:r>
            <w:r w:rsidR="005A5572" w:rsidRPr="00DC327D">
              <w:rPr>
                <w:rFonts w:ascii="IPT Nazanin" w:hAnsi="IPT Nazanin" w:cs="B Lotus"/>
                <w:color w:val="1F497D" w:themeColor="text2"/>
                <w:rtl/>
                <w:lang w:bidi="fa-IR"/>
              </w:rPr>
              <w:t xml:space="preserve"> </w:t>
            </w:r>
            <w:r w:rsidRPr="00DC327D">
              <w:rPr>
                <w:rFonts w:ascii="IPT Nazanin" w:hAnsi="IPT Nazanin" w:cs="B Lotus"/>
                <w:color w:val="1F497D" w:themeColor="text2"/>
                <w:rtl/>
                <w:lang w:bidi="fa-IR"/>
              </w:rPr>
              <w:t xml:space="preserve">تا </w:t>
            </w:r>
            <w:r w:rsidR="00E35ED8" w:rsidRPr="00DC327D">
              <w:rPr>
                <w:rFonts w:ascii="IPT Nazanin" w:hAnsi="IPT Nazanin" w:cs="B Lotus"/>
                <w:color w:val="1F497D" w:themeColor="text2"/>
                <w:rtl/>
                <w:lang w:bidi="fa-IR"/>
              </w:rPr>
              <w:t>0</w:t>
            </w:r>
          </w:p>
        </w:tc>
        <w:tc>
          <w:tcPr>
            <w:tcW w:w="4644" w:type="dxa"/>
            <w:vMerge w:val="restart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76159878" w14:textId="2DB86EAD" w:rsidR="000E6935" w:rsidRPr="00BB430E" w:rsidRDefault="003A4B79" w:rsidP="00AA65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بررسی سایر موارد از جمله افق زمانی سرمایه‌گذاری مشتری و  برنامه‌هایی که در جلسات فی مابین ذکر شد امتیاز نزدیک به ریسک پذیر برای ایشان در نظر گرفته می‌شود.</w:t>
            </w:r>
          </w:p>
        </w:tc>
      </w:tr>
      <w:tr w:rsidR="00624939" w:rsidRPr="00BB430E" w14:paraId="3DC1D0C2" w14:textId="77777777" w:rsidTr="00BB430E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vMerge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1CA1C477" w14:textId="77777777" w:rsidR="000E6935" w:rsidRPr="009B7E34" w:rsidRDefault="000E6935" w:rsidP="00AA6505">
            <w:pPr>
              <w:bidi/>
              <w:jc w:val="center"/>
              <w:rPr>
                <w:rFonts w:cs="B Lotus"/>
                <w:b w:val="0"/>
                <w:bCs w:val="0"/>
                <w:rtl/>
                <w:lang w:bidi="fa-IR"/>
              </w:rPr>
            </w:pPr>
          </w:p>
        </w:tc>
        <w:tc>
          <w:tcPr>
            <w:tcW w:w="2924" w:type="dxa"/>
            <w:vMerge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04FACD92" w14:textId="77777777" w:rsidR="000E6935" w:rsidRPr="009B7E34" w:rsidRDefault="000E6935" w:rsidP="00AA6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rtl/>
                <w:lang w:bidi="fa-IR"/>
              </w:rPr>
            </w:pPr>
          </w:p>
        </w:tc>
        <w:tc>
          <w:tcPr>
            <w:tcW w:w="1158" w:type="dxa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24AD0054" w14:textId="4DD83E13" w:rsidR="000E6935" w:rsidRPr="00DC327D" w:rsidRDefault="006C31DE" w:rsidP="00AA6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PT Nazanin" w:hAnsi="IPT Nazanin" w:cs="B Lotus"/>
                <w:color w:val="1F497D" w:themeColor="text2"/>
                <w:rtl/>
                <w:lang w:bidi="fa-IR"/>
              </w:rPr>
            </w:pPr>
            <w:r>
              <w:rPr>
                <w:rFonts w:ascii="IPT Nazanin" w:hAnsi="IPT Nazanin" w:cs="B Lotus" w:hint="cs"/>
                <w:color w:val="1F497D" w:themeColor="text2"/>
                <w:rtl/>
                <w:lang w:bidi="fa-IR"/>
              </w:rPr>
              <w:t>۰</w:t>
            </w:r>
          </w:p>
        </w:tc>
        <w:tc>
          <w:tcPr>
            <w:tcW w:w="4644" w:type="dxa"/>
            <w:vMerge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1BF26964" w14:textId="77777777" w:rsidR="000E6935" w:rsidRPr="00BB430E" w:rsidRDefault="000E6935" w:rsidP="00AA6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rtl/>
                <w:lang w:bidi="fa-IR"/>
              </w:rPr>
            </w:pPr>
          </w:p>
        </w:tc>
      </w:tr>
      <w:tr w:rsidR="00624939" w:rsidRPr="00BB430E" w14:paraId="0E8CE283" w14:textId="77777777" w:rsidTr="00BB4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vMerge w:val="restart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4F727B7E" w14:textId="77777777" w:rsidR="000E6935" w:rsidRPr="009B7E34" w:rsidRDefault="000E6935" w:rsidP="00AA6505">
            <w:pPr>
              <w:bidi/>
              <w:jc w:val="center"/>
              <w:rPr>
                <w:rFonts w:cs="B Lotus"/>
                <w:b w:val="0"/>
                <w:bCs w:val="0"/>
                <w:rtl/>
                <w:lang w:bidi="fa-IR"/>
              </w:rPr>
            </w:pPr>
            <w:r w:rsidRPr="009B7E34">
              <w:rPr>
                <w:rFonts w:cs="B Lotus" w:hint="cs"/>
                <w:b w:val="0"/>
                <w:bCs w:val="0"/>
                <w:rtl/>
                <w:lang w:bidi="fa-IR"/>
              </w:rPr>
              <w:t>6</w:t>
            </w:r>
          </w:p>
        </w:tc>
        <w:tc>
          <w:tcPr>
            <w:tcW w:w="2924" w:type="dxa"/>
            <w:vMerge w:val="restart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75F86284" w14:textId="77777777" w:rsidR="000E6935" w:rsidRPr="009B7E34" w:rsidRDefault="002A5711" w:rsidP="00AA65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rtl/>
                <w:lang w:bidi="fa-IR"/>
              </w:rPr>
            </w:pPr>
            <w:r w:rsidRPr="009B7E34">
              <w:rPr>
                <w:rFonts w:cs="B Lotus" w:hint="cs"/>
                <w:rtl/>
                <w:lang w:bidi="fa-IR"/>
              </w:rPr>
              <w:t>امتیاز</w:t>
            </w:r>
            <w:r w:rsidR="000E6935" w:rsidRPr="009B7E34">
              <w:rPr>
                <w:rFonts w:cs="B Lotus" w:hint="cs"/>
                <w:rtl/>
                <w:lang w:bidi="fa-IR"/>
              </w:rPr>
              <w:t xml:space="preserve"> نهایی مشتری</w:t>
            </w:r>
          </w:p>
        </w:tc>
        <w:tc>
          <w:tcPr>
            <w:tcW w:w="1158" w:type="dxa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shd w:val="clear" w:color="auto" w:fill="EAF1DD" w:themeFill="accent3" w:themeFillTint="33"/>
            <w:vAlign w:val="center"/>
          </w:tcPr>
          <w:p w14:paraId="54E868AC" w14:textId="77777777" w:rsidR="000E6935" w:rsidRPr="00DC327D" w:rsidRDefault="000E6935" w:rsidP="00AA6505">
            <w:pPr>
              <w:bidi/>
              <w:ind w:left="34" w:righ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PT Nazanin" w:hAnsi="IPT Nazanin" w:cs="B Lotus"/>
                <w:color w:val="1F497D" w:themeColor="text2"/>
                <w:highlight w:val="yellow"/>
                <w:rtl/>
                <w:lang w:bidi="fa-IR"/>
              </w:rPr>
            </w:pPr>
            <w:r w:rsidRPr="00DC327D">
              <w:rPr>
                <w:rFonts w:ascii="IPT Nazanin" w:hAnsi="IPT Nazanin" w:cs="B Lotus"/>
                <w:color w:val="1F497D" w:themeColor="text2"/>
                <w:rtl/>
                <w:lang w:bidi="fa-IR"/>
              </w:rPr>
              <w:t xml:space="preserve">8- تا </w:t>
            </w:r>
            <w:r w:rsidR="00624939" w:rsidRPr="00DC327D">
              <w:rPr>
                <w:rFonts w:ascii="IPT Nazanin" w:hAnsi="IPT Nazanin" w:cs="B Lotus"/>
                <w:color w:val="1F497D" w:themeColor="text2"/>
                <w:rtl/>
                <w:lang w:bidi="fa-IR"/>
              </w:rPr>
              <w:t>5/</w:t>
            </w:r>
            <w:r w:rsidR="00573AB3" w:rsidRPr="00DC327D">
              <w:rPr>
                <w:rFonts w:ascii="IPT Nazanin" w:hAnsi="IPT Nazanin" w:cs="B Lotus"/>
                <w:color w:val="1F497D" w:themeColor="text2"/>
                <w:rtl/>
                <w:lang w:bidi="fa-IR"/>
              </w:rPr>
              <w:t>13</w:t>
            </w:r>
          </w:p>
        </w:tc>
        <w:tc>
          <w:tcPr>
            <w:tcW w:w="4644" w:type="dxa"/>
            <w:vMerge w:val="restart"/>
            <w:tcBorders>
              <w:top w:val="single" w:sz="8" w:space="0" w:color="C2D69B" w:themeColor="accent3" w:themeTint="99"/>
              <w:left w:val="single" w:sz="8" w:space="0" w:color="C2D69B" w:themeColor="accent3" w:themeTint="99"/>
              <w:bottom w:val="single" w:sz="8" w:space="0" w:color="C2D69B" w:themeColor="accent3" w:themeTint="99"/>
              <w:right w:val="single" w:sz="8" w:space="0" w:color="C2D69B" w:themeColor="accent3" w:themeTint="99"/>
            </w:tcBorders>
            <w:vAlign w:val="center"/>
          </w:tcPr>
          <w:p w14:paraId="73047F19" w14:textId="77777777" w:rsidR="000E6935" w:rsidRPr="00BB430E" w:rsidRDefault="000E6935" w:rsidP="00AA65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rtl/>
                <w:lang w:bidi="fa-IR"/>
              </w:rPr>
            </w:pPr>
          </w:p>
        </w:tc>
      </w:tr>
      <w:tr w:rsidR="00624939" w:rsidRPr="00BB430E" w14:paraId="0909860C" w14:textId="77777777" w:rsidTr="00BB430E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vMerge/>
            <w:tcBorders>
              <w:top w:val="single" w:sz="8" w:space="0" w:color="C2D69B" w:themeColor="accent3" w:themeTint="99"/>
            </w:tcBorders>
            <w:vAlign w:val="center"/>
          </w:tcPr>
          <w:p w14:paraId="4DDA7BF4" w14:textId="77777777" w:rsidR="000E6935" w:rsidRPr="00BB430E" w:rsidRDefault="000E6935" w:rsidP="00AA6505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924" w:type="dxa"/>
            <w:vMerge/>
            <w:tcBorders>
              <w:top w:val="single" w:sz="8" w:space="0" w:color="C2D69B" w:themeColor="accent3" w:themeTint="99"/>
            </w:tcBorders>
            <w:vAlign w:val="center"/>
          </w:tcPr>
          <w:p w14:paraId="51D21A9A" w14:textId="77777777" w:rsidR="000E6935" w:rsidRPr="00BB430E" w:rsidRDefault="000E6935" w:rsidP="00AA6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158" w:type="dxa"/>
            <w:tcBorders>
              <w:top w:val="single" w:sz="8" w:space="0" w:color="C2D69B" w:themeColor="accent3" w:themeTint="99"/>
            </w:tcBorders>
            <w:vAlign w:val="center"/>
          </w:tcPr>
          <w:p w14:paraId="0453736B" w14:textId="4AE6020C" w:rsidR="000E6935" w:rsidRPr="00DC327D" w:rsidRDefault="006C31DE" w:rsidP="00AA6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PT Nazanin" w:hAnsi="IPT Nazanin" w:cs="B Lotus"/>
                <w:color w:val="1F497D" w:themeColor="text2"/>
                <w:rtl/>
                <w:lang w:bidi="fa-IR"/>
              </w:rPr>
            </w:pPr>
            <w:r>
              <w:rPr>
                <w:rFonts w:ascii="IPT Nazanin" w:hAnsi="IPT Nazanin" w:cs="B Lotus" w:hint="cs"/>
                <w:color w:val="1F497D" w:themeColor="text2"/>
                <w:rtl/>
                <w:lang w:bidi="fa-IR"/>
              </w:rPr>
              <w:t>۰</w:t>
            </w:r>
          </w:p>
        </w:tc>
        <w:tc>
          <w:tcPr>
            <w:tcW w:w="4644" w:type="dxa"/>
            <w:vMerge/>
            <w:tcBorders>
              <w:top w:val="single" w:sz="8" w:space="0" w:color="C2D69B" w:themeColor="accent3" w:themeTint="99"/>
            </w:tcBorders>
            <w:vAlign w:val="center"/>
          </w:tcPr>
          <w:p w14:paraId="107F91D0" w14:textId="77777777" w:rsidR="000E6935" w:rsidRPr="00BB430E" w:rsidRDefault="000E6935" w:rsidP="00AA6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rtl/>
                <w:lang w:bidi="fa-IR"/>
              </w:rPr>
            </w:pPr>
          </w:p>
        </w:tc>
      </w:tr>
    </w:tbl>
    <w:p w14:paraId="4D6837A6" w14:textId="77777777" w:rsidR="00AA6505" w:rsidRPr="00BB430E" w:rsidRDefault="00AA6505" w:rsidP="00AA6505">
      <w:pPr>
        <w:bidi/>
        <w:spacing w:after="0" w:line="240" w:lineRule="auto"/>
        <w:ind w:left="357"/>
        <w:jc w:val="both"/>
        <w:rPr>
          <w:rFonts w:cs="B Lotus"/>
          <w:b/>
          <w:bCs/>
          <w:sz w:val="18"/>
          <w:szCs w:val="18"/>
          <w:rtl/>
          <w:lang w:bidi="fa-IR"/>
        </w:rPr>
      </w:pPr>
      <w:bookmarkStart w:id="0" w:name="OLE_LINK2"/>
    </w:p>
    <w:p w14:paraId="322BCB79" w14:textId="77777777" w:rsidR="0006355D" w:rsidRPr="00BB430E" w:rsidRDefault="0006355D" w:rsidP="00BB430E">
      <w:pPr>
        <w:bidi/>
        <w:spacing w:after="0" w:line="240" w:lineRule="auto"/>
        <w:ind w:left="77"/>
        <w:jc w:val="both"/>
        <w:rPr>
          <w:rFonts w:cs="B Lotus" w:hint="cs"/>
          <w:b/>
          <w:bCs/>
          <w:sz w:val="24"/>
          <w:szCs w:val="24"/>
          <w:rtl/>
          <w:lang w:bidi="fa-IR"/>
        </w:rPr>
      </w:pPr>
      <w:r w:rsidRPr="00BB430E">
        <w:rPr>
          <w:rFonts w:cs="B Lotus" w:hint="cs"/>
          <w:b/>
          <w:bCs/>
          <w:sz w:val="24"/>
          <w:szCs w:val="24"/>
          <w:rtl/>
          <w:lang w:bidi="fa-IR"/>
        </w:rPr>
        <w:t xml:space="preserve">اهداف مشتری از </w:t>
      </w:r>
      <w:r w:rsidR="0024204E" w:rsidRPr="00BB430E">
        <w:rPr>
          <w:rFonts w:cs="B Lotus" w:hint="cs"/>
          <w:b/>
          <w:bCs/>
          <w:sz w:val="24"/>
          <w:szCs w:val="24"/>
          <w:rtl/>
          <w:lang w:bidi="fa-IR"/>
        </w:rPr>
        <w:t>سرمایه‌گذاری</w:t>
      </w:r>
      <w:r w:rsidRPr="00BB430E">
        <w:rPr>
          <w:rFonts w:cs="B Lotus" w:hint="cs"/>
          <w:b/>
          <w:bCs/>
          <w:sz w:val="24"/>
          <w:szCs w:val="24"/>
          <w:rtl/>
          <w:lang w:bidi="fa-IR"/>
        </w:rPr>
        <w:t>:</w:t>
      </w:r>
    </w:p>
    <w:p w14:paraId="3C745B58" w14:textId="77777777" w:rsidR="00AA6505" w:rsidRDefault="00AA6505" w:rsidP="00BB430E">
      <w:pPr>
        <w:bidi/>
        <w:spacing w:after="0" w:line="240" w:lineRule="auto"/>
        <w:ind w:left="77"/>
        <w:jc w:val="both"/>
        <w:rPr>
          <w:rFonts w:cs="B Lotus"/>
          <w:b/>
          <w:bCs/>
          <w:sz w:val="20"/>
          <w:szCs w:val="20"/>
          <w:rtl/>
          <w:lang w:bidi="fa-IR"/>
        </w:rPr>
      </w:pPr>
    </w:p>
    <w:p w14:paraId="493EF800" w14:textId="77777777" w:rsidR="007C5E40" w:rsidRDefault="007C5E40" w:rsidP="007C5E40">
      <w:pPr>
        <w:bidi/>
        <w:spacing w:after="0" w:line="240" w:lineRule="auto"/>
        <w:ind w:left="77"/>
        <w:jc w:val="both"/>
        <w:rPr>
          <w:rFonts w:cs="B Lotus"/>
          <w:b/>
          <w:bCs/>
          <w:sz w:val="20"/>
          <w:szCs w:val="20"/>
          <w:rtl/>
          <w:lang w:bidi="fa-IR"/>
        </w:rPr>
      </w:pPr>
    </w:p>
    <w:p w14:paraId="5E0C9CFC" w14:textId="77777777" w:rsidR="007C5E40" w:rsidRDefault="007C5E40" w:rsidP="007C5E40">
      <w:pPr>
        <w:bidi/>
        <w:spacing w:after="0" w:line="240" w:lineRule="auto"/>
        <w:ind w:left="77"/>
        <w:jc w:val="both"/>
        <w:rPr>
          <w:rFonts w:cs="B Lotus"/>
          <w:b/>
          <w:bCs/>
          <w:sz w:val="20"/>
          <w:szCs w:val="20"/>
          <w:rtl/>
          <w:lang w:bidi="fa-IR"/>
        </w:rPr>
      </w:pPr>
    </w:p>
    <w:p w14:paraId="0BB3E312" w14:textId="77777777" w:rsidR="007C5E40" w:rsidRPr="00BB430E" w:rsidRDefault="007C5E40" w:rsidP="007C5E40">
      <w:pPr>
        <w:bidi/>
        <w:spacing w:after="0" w:line="240" w:lineRule="auto"/>
        <w:ind w:left="77"/>
        <w:jc w:val="both"/>
        <w:rPr>
          <w:rFonts w:cs="B Lotus" w:hint="cs"/>
          <w:b/>
          <w:bCs/>
          <w:sz w:val="20"/>
          <w:szCs w:val="20"/>
          <w:rtl/>
          <w:lang w:bidi="fa-IR"/>
        </w:rPr>
      </w:pPr>
    </w:p>
    <w:p w14:paraId="56E109BF" w14:textId="77777777" w:rsidR="000C0E5B" w:rsidRPr="00BB430E" w:rsidRDefault="0006355D" w:rsidP="00BB430E">
      <w:pPr>
        <w:bidi/>
        <w:spacing w:after="0" w:line="240" w:lineRule="auto"/>
        <w:ind w:left="77"/>
        <w:jc w:val="both"/>
        <w:rPr>
          <w:rFonts w:cs="B Lotus"/>
          <w:b/>
          <w:bCs/>
          <w:sz w:val="24"/>
          <w:szCs w:val="24"/>
          <w:lang w:bidi="fa-IR"/>
        </w:rPr>
      </w:pPr>
      <w:r w:rsidRPr="00BB430E">
        <w:rPr>
          <w:rFonts w:cs="B Lotus" w:hint="cs"/>
          <w:b/>
          <w:bCs/>
          <w:sz w:val="24"/>
          <w:szCs w:val="24"/>
          <w:rtl/>
          <w:lang w:bidi="fa-IR"/>
        </w:rPr>
        <w:t xml:space="preserve">میزان ریسک قابل تحمل توسط مشتری: </w:t>
      </w:r>
    </w:p>
    <w:p w14:paraId="3409B661" w14:textId="2F7705B0" w:rsidR="00823235" w:rsidRDefault="00823235" w:rsidP="00AA6505">
      <w:pPr>
        <w:spacing w:after="0" w:line="240" w:lineRule="auto"/>
        <w:rPr>
          <w:rFonts w:cs="B Lotus"/>
          <w:sz w:val="24"/>
          <w:szCs w:val="24"/>
          <w:lang w:bidi="fa-IR"/>
        </w:rPr>
      </w:pPr>
    </w:p>
    <w:p w14:paraId="09691BBD" w14:textId="77777777" w:rsidR="007C5E40" w:rsidRDefault="007C5E40" w:rsidP="00AA6505">
      <w:pPr>
        <w:spacing w:after="0" w:line="240" w:lineRule="auto"/>
        <w:rPr>
          <w:rFonts w:cs="B Lotus"/>
          <w:sz w:val="24"/>
          <w:szCs w:val="24"/>
          <w:lang w:bidi="fa-IR"/>
        </w:rPr>
      </w:pPr>
    </w:p>
    <w:p w14:paraId="33D3748C" w14:textId="77777777" w:rsidR="007C5E40" w:rsidRDefault="007C5E40" w:rsidP="00AA6505">
      <w:pPr>
        <w:spacing w:after="0" w:line="240" w:lineRule="auto"/>
        <w:rPr>
          <w:rFonts w:cs="B Lotus"/>
          <w:sz w:val="24"/>
          <w:szCs w:val="24"/>
          <w:lang w:bidi="fa-IR"/>
        </w:rPr>
      </w:pPr>
    </w:p>
    <w:p w14:paraId="0421EE75" w14:textId="77777777" w:rsidR="00DC327D" w:rsidRPr="00BB430E" w:rsidRDefault="00DC327D" w:rsidP="00AA6505">
      <w:pPr>
        <w:spacing w:after="0" w:line="240" w:lineRule="auto"/>
        <w:rPr>
          <w:rFonts w:cs="B Lotus"/>
          <w:b/>
          <w:bCs/>
          <w:sz w:val="26"/>
          <w:szCs w:val="26"/>
          <w:rtl/>
          <w:lang w:bidi="fa-IR"/>
        </w:rPr>
      </w:pPr>
    </w:p>
    <w:p w14:paraId="73A676E2" w14:textId="77777777" w:rsidR="00AA7DA8" w:rsidRPr="00BB430E" w:rsidRDefault="00AA7DA8" w:rsidP="00BB430E">
      <w:pPr>
        <w:bidi/>
        <w:spacing w:after="0" w:line="240" w:lineRule="auto"/>
        <w:ind w:left="77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BB430E">
        <w:rPr>
          <w:rFonts w:cs="B Lotus" w:hint="cs"/>
          <w:b/>
          <w:bCs/>
          <w:sz w:val="24"/>
          <w:szCs w:val="24"/>
          <w:rtl/>
          <w:lang w:bidi="fa-IR"/>
        </w:rPr>
        <w:t xml:space="preserve">مبالغ </w:t>
      </w:r>
      <w:r w:rsidR="0006355D" w:rsidRPr="00BB430E">
        <w:rPr>
          <w:rFonts w:cs="B Lotus" w:hint="cs"/>
          <w:b/>
          <w:bCs/>
          <w:sz w:val="24"/>
          <w:szCs w:val="24"/>
          <w:rtl/>
          <w:lang w:bidi="fa-IR"/>
        </w:rPr>
        <w:t>برداشت</w:t>
      </w:r>
      <w:r w:rsidRPr="00BB430E">
        <w:rPr>
          <w:rFonts w:cs="B Lotus" w:hint="cs"/>
          <w:b/>
          <w:bCs/>
          <w:sz w:val="24"/>
          <w:szCs w:val="24"/>
          <w:rtl/>
          <w:lang w:bidi="fa-IR"/>
        </w:rPr>
        <w:t xml:space="preserve"> وجوه مورد نیاز </w:t>
      </w:r>
      <w:r w:rsidR="0006355D" w:rsidRPr="00BB430E">
        <w:rPr>
          <w:rFonts w:cs="B Lotus" w:hint="cs"/>
          <w:b/>
          <w:bCs/>
          <w:sz w:val="24"/>
          <w:szCs w:val="24"/>
          <w:rtl/>
          <w:lang w:bidi="fa-IR"/>
        </w:rPr>
        <w:t>مشتری</w:t>
      </w:r>
      <w:r w:rsidRPr="00BB430E">
        <w:rPr>
          <w:rFonts w:cs="B Lotus" w:hint="cs"/>
          <w:b/>
          <w:bCs/>
          <w:sz w:val="24"/>
          <w:szCs w:val="24"/>
          <w:rtl/>
          <w:lang w:bidi="fa-IR"/>
        </w:rPr>
        <w:t xml:space="preserve"> و زمان</w:t>
      </w:r>
      <w:r w:rsidRPr="00BB430E">
        <w:rPr>
          <w:rFonts w:cs="B Lotus"/>
          <w:b/>
          <w:bCs/>
          <w:sz w:val="24"/>
          <w:szCs w:val="24"/>
          <w:rtl/>
          <w:lang w:bidi="fa-IR"/>
        </w:rPr>
        <w:softHyphen/>
      </w:r>
      <w:r w:rsidRPr="00BB430E">
        <w:rPr>
          <w:rFonts w:cs="B Lotus" w:hint="cs"/>
          <w:b/>
          <w:bCs/>
          <w:sz w:val="24"/>
          <w:szCs w:val="24"/>
          <w:rtl/>
          <w:lang w:bidi="fa-IR"/>
        </w:rPr>
        <w:t>بندی مورد نظر وی</w:t>
      </w:r>
      <w:r w:rsidR="0006355D" w:rsidRPr="00BB430E">
        <w:rPr>
          <w:rFonts w:cs="B Lotus" w:hint="cs"/>
          <w:b/>
          <w:bCs/>
          <w:sz w:val="24"/>
          <w:szCs w:val="24"/>
          <w:rtl/>
          <w:lang w:bidi="fa-IR"/>
        </w:rPr>
        <w:t>:</w:t>
      </w:r>
    </w:p>
    <w:bookmarkEnd w:id="0"/>
    <w:p w14:paraId="542BBF86" w14:textId="21AC562B" w:rsidR="00BB430E" w:rsidRPr="00DC327D" w:rsidRDefault="00BB430E" w:rsidP="00BB430E">
      <w:pPr>
        <w:bidi/>
        <w:spacing w:after="0" w:line="240" w:lineRule="auto"/>
        <w:ind w:left="77"/>
        <w:rPr>
          <w:rFonts w:cs="B Lotus"/>
          <w:b/>
          <w:bCs/>
          <w:sz w:val="24"/>
          <w:szCs w:val="24"/>
          <w:rtl/>
          <w:lang w:bidi="fa-IR"/>
        </w:rPr>
      </w:pPr>
    </w:p>
    <w:p w14:paraId="2D5F6899" w14:textId="77777777" w:rsidR="00BB430E" w:rsidRPr="00BB430E" w:rsidRDefault="00BB430E" w:rsidP="00AA6505">
      <w:pPr>
        <w:bidi/>
        <w:spacing w:after="0" w:line="240" w:lineRule="auto"/>
        <w:ind w:left="357"/>
        <w:jc w:val="both"/>
        <w:rPr>
          <w:rFonts w:cs="B Lotus"/>
          <w:b/>
          <w:bCs/>
          <w:sz w:val="20"/>
          <w:szCs w:val="20"/>
          <w:rtl/>
          <w:lang w:bidi="fa-IR"/>
        </w:rPr>
      </w:pPr>
    </w:p>
    <w:p w14:paraId="403C8528" w14:textId="77777777" w:rsidR="00D22E1B" w:rsidRPr="00BB430E" w:rsidRDefault="00BB430E" w:rsidP="00BB430E">
      <w:pPr>
        <w:bidi/>
        <w:spacing w:after="0" w:line="240" w:lineRule="auto"/>
        <w:ind w:left="77"/>
        <w:jc w:val="both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دارای</w:t>
      </w:r>
      <w:r w:rsidR="007A3A99" w:rsidRPr="00BB430E">
        <w:rPr>
          <w:rFonts w:cs="B Lotus" w:hint="cs"/>
          <w:b/>
          <w:bCs/>
          <w:sz w:val="24"/>
          <w:szCs w:val="24"/>
          <w:rtl/>
          <w:lang w:bidi="fa-IR"/>
        </w:rPr>
        <w:t>ی</w:t>
      </w:r>
      <w:r w:rsidR="004A1C01" w:rsidRPr="00BB430E">
        <w:rPr>
          <w:rFonts w:cs="B Lotus" w:hint="cs"/>
          <w:b/>
          <w:bCs/>
          <w:sz w:val="24"/>
          <w:szCs w:val="24"/>
          <w:rtl/>
          <w:lang w:bidi="fa-IR"/>
        </w:rPr>
        <w:t xml:space="preserve">‌های </w:t>
      </w:r>
      <w:r w:rsidR="007A3A99" w:rsidRPr="00BB430E">
        <w:rPr>
          <w:rFonts w:cs="B Lotus" w:hint="cs"/>
          <w:b/>
          <w:bCs/>
          <w:sz w:val="24"/>
          <w:szCs w:val="24"/>
          <w:rtl/>
          <w:lang w:bidi="fa-IR"/>
        </w:rPr>
        <w:t xml:space="preserve">مناسب برای </w:t>
      </w:r>
      <w:r w:rsidR="00AB3E3A" w:rsidRPr="00BB430E">
        <w:rPr>
          <w:rFonts w:cs="B Lotus" w:hint="cs"/>
          <w:b/>
          <w:bCs/>
          <w:sz w:val="24"/>
          <w:szCs w:val="24"/>
          <w:rtl/>
          <w:lang w:bidi="fa-IR"/>
        </w:rPr>
        <w:t>مشتری</w:t>
      </w:r>
      <w:r w:rsidR="007A3A99" w:rsidRPr="00BB430E">
        <w:rPr>
          <w:rFonts w:cs="B Lotus" w:hint="cs"/>
          <w:b/>
          <w:bCs/>
          <w:sz w:val="24"/>
          <w:szCs w:val="24"/>
          <w:rtl/>
          <w:lang w:bidi="fa-IR"/>
        </w:rPr>
        <w:t xml:space="preserve"> و درصد مناسب </w:t>
      </w:r>
      <w:r w:rsidR="0024204E" w:rsidRPr="00BB430E">
        <w:rPr>
          <w:rFonts w:cs="B Lotus" w:hint="cs"/>
          <w:b/>
          <w:bCs/>
          <w:sz w:val="24"/>
          <w:szCs w:val="24"/>
          <w:rtl/>
          <w:lang w:bidi="fa-IR"/>
        </w:rPr>
        <w:t>سرمایه‌گذاری</w:t>
      </w:r>
      <w:r w:rsidR="007A3A99" w:rsidRPr="00BB430E">
        <w:rPr>
          <w:rFonts w:cs="B Lotus" w:hint="cs"/>
          <w:b/>
          <w:bCs/>
          <w:sz w:val="24"/>
          <w:szCs w:val="24"/>
          <w:rtl/>
          <w:lang w:bidi="fa-IR"/>
        </w:rPr>
        <w:t xml:space="preserve"> در آنها:</w:t>
      </w:r>
    </w:p>
    <w:tbl>
      <w:tblPr>
        <w:tblStyle w:val="MediumGrid3-Accent5"/>
        <w:bidiVisual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4"/>
        <w:gridCol w:w="3131"/>
        <w:gridCol w:w="2835"/>
        <w:gridCol w:w="2253"/>
      </w:tblGrid>
      <w:tr w:rsidR="0046038B" w:rsidRPr="00BB430E" w14:paraId="53F91D0B" w14:textId="77777777" w:rsidTr="00BB43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shd w:val="clear" w:color="auto" w:fill="D6E3BC" w:themeFill="accent3" w:themeFillTint="66"/>
            <w:vAlign w:val="center"/>
          </w:tcPr>
          <w:p w14:paraId="6CCD259F" w14:textId="77777777" w:rsidR="00E35ED8" w:rsidRPr="00BB430E" w:rsidRDefault="004A1CCC" w:rsidP="00AA6505">
            <w:pPr>
              <w:bidi/>
              <w:jc w:val="center"/>
              <w:rPr>
                <w:rFonts w:cs="B Lotus"/>
                <w:color w:val="auto"/>
                <w:sz w:val="20"/>
                <w:szCs w:val="20"/>
                <w:rtl/>
                <w:lang w:bidi="fa-IR"/>
              </w:rPr>
            </w:pPr>
            <w:r w:rsidRPr="00BB430E">
              <w:rPr>
                <w:rFonts w:cs="B Lotus" w:hint="cs"/>
                <w:color w:val="auto"/>
                <w:sz w:val="20"/>
                <w:szCs w:val="20"/>
                <w:rtl/>
                <w:lang w:bidi="fa-IR"/>
              </w:rPr>
              <w:t xml:space="preserve">وضعیت ریسک‌پذیری </w:t>
            </w:r>
            <w:r w:rsidR="00E033F0" w:rsidRPr="00BB430E">
              <w:rPr>
                <w:rFonts w:cs="B Lotus" w:hint="cs"/>
                <w:color w:val="auto"/>
                <w:sz w:val="20"/>
                <w:szCs w:val="20"/>
                <w:rtl/>
                <w:lang w:bidi="fa-IR"/>
              </w:rPr>
              <w:t>مشتری</w:t>
            </w:r>
          </w:p>
        </w:tc>
        <w:tc>
          <w:tcPr>
            <w:tcW w:w="3131" w:type="dxa"/>
            <w:shd w:val="clear" w:color="auto" w:fill="D6E3BC" w:themeFill="accent3" w:themeFillTint="66"/>
            <w:vAlign w:val="center"/>
          </w:tcPr>
          <w:p w14:paraId="152939A7" w14:textId="77777777" w:rsidR="00BB430E" w:rsidRDefault="00E033F0" w:rsidP="00AA650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auto"/>
                <w:sz w:val="20"/>
                <w:szCs w:val="20"/>
                <w:rtl/>
                <w:lang w:bidi="fa-IR"/>
              </w:rPr>
            </w:pPr>
            <w:r w:rsidRPr="00BB430E">
              <w:rPr>
                <w:rFonts w:cs="B Lotus" w:hint="cs"/>
                <w:color w:val="auto"/>
                <w:sz w:val="20"/>
                <w:szCs w:val="20"/>
                <w:rtl/>
                <w:lang w:bidi="fa-IR"/>
              </w:rPr>
              <w:t xml:space="preserve">سپرده بانکی یا </w:t>
            </w:r>
            <w:r w:rsidR="00E35ED8" w:rsidRPr="00BB430E">
              <w:rPr>
                <w:rFonts w:cs="B Lotus" w:hint="cs"/>
                <w:color w:val="auto"/>
                <w:sz w:val="20"/>
                <w:szCs w:val="20"/>
                <w:rtl/>
                <w:lang w:bidi="fa-IR"/>
              </w:rPr>
              <w:t>اوراق بهادار با درآمد ثابت</w:t>
            </w:r>
          </w:p>
          <w:p w14:paraId="69957CEE" w14:textId="77777777" w:rsidR="00E35ED8" w:rsidRPr="00BB430E" w:rsidRDefault="00E35ED8" w:rsidP="00BB430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auto"/>
                <w:sz w:val="19"/>
                <w:szCs w:val="19"/>
                <w:rtl/>
                <w:lang w:bidi="fa-IR"/>
              </w:rPr>
            </w:pPr>
            <w:r w:rsidRPr="00BB430E">
              <w:rPr>
                <w:rFonts w:cs="B Lotus" w:hint="cs"/>
                <w:color w:val="auto"/>
                <w:sz w:val="19"/>
                <w:szCs w:val="19"/>
                <w:rtl/>
                <w:lang w:bidi="fa-IR"/>
              </w:rPr>
              <w:t xml:space="preserve"> </w:t>
            </w:r>
            <w:r w:rsidRPr="00BB430E">
              <w:rPr>
                <w:rFonts w:cs="B Lotus" w:hint="cs"/>
                <w:b w:val="0"/>
                <w:bCs w:val="0"/>
                <w:color w:val="auto"/>
                <w:sz w:val="19"/>
                <w:szCs w:val="19"/>
                <w:rtl/>
                <w:lang w:bidi="fa-IR"/>
              </w:rPr>
              <w:t>(اوراق مش</w:t>
            </w:r>
            <w:r w:rsidR="00752F20" w:rsidRPr="00BB430E">
              <w:rPr>
                <w:rFonts w:cs="B Lotus" w:hint="cs"/>
                <w:b w:val="0"/>
                <w:bCs w:val="0"/>
                <w:color w:val="auto"/>
                <w:sz w:val="19"/>
                <w:szCs w:val="19"/>
                <w:rtl/>
                <w:lang w:bidi="fa-IR"/>
              </w:rPr>
              <w:t>ارکت، صکوک، گواهی سپرده بانکی و</w:t>
            </w:r>
            <w:r w:rsidRPr="00BB430E">
              <w:rPr>
                <w:rFonts w:cs="B Lotus" w:hint="cs"/>
                <w:b w:val="0"/>
                <w:bCs w:val="0"/>
                <w:color w:val="auto"/>
                <w:sz w:val="19"/>
                <w:szCs w:val="19"/>
                <w:rtl/>
                <w:lang w:bidi="fa-IR"/>
              </w:rPr>
              <w:t>..</w:t>
            </w:r>
            <w:r w:rsidR="00752F20" w:rsidRPr="00BB430E">
              <w:rPr>
                <w:rFonts w:cs="B Lotus" w:hint="cs"/>
                <w:b w:val="0"/>
                <w:bCs w:val="0"/>
                <w:color w:val="auto"/>
                <w:sz w:val="19"/>
                <w:szCs w:val="19"/>
                <w:rtl/>
                <w:lang w:bidi="fa-IR"/>
              </w:rPr>
              <w:t>.</w:t>
            </w:r>
            <w:r w:rsidRPr="00BB430E">
              <w:rPr>
                <w:rFonts w:cs="B Lotus" w:hint="cs"/>
                <w:b w:val="0"/>
                <w:bCs w:val="0"/>
                <w:color w:val="auto"/>
                <w:sz w:val="19"/>
                <w:szCs w:val="19"/>
                <w:rtl/>
                <w:lang w:bidi="fa-IR"/>
              </w:rPr>
              <w:t>)</w:t>
            </w:r>
          </w:p>
        </w:tc>
        <w:tc>
          <w:tcPr>
            <w:tcW w:w="2835" w:type="dxa"/>
            <w:shd w:val="clear" w:color="auto" w:fill="D6E3BC" w:themeFill="accent3" w:themeFillTint="66"/>
            <w:vAlign w:val="center"/>
          </w:tcPr>
          <w:p w14:paraId="26E69852" w14:textId="77777777" w:rsidR="00BB430E" w:rsidRDefault="00E35ED8" w:rsidP="00AA650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auto"/>
                <w:sz w:val="20"/>
                <w:szCs w:val="20"/>
                <w:rtl/>
                <w:lang w:bidi="fa-IR"/>
              </w:rPr>
            </w:pPr>
            <w:r w:rsidRPr="00BB430E">
              <w:rPr>
                <w:rFonts w:cs="B Lotus" w:hint="cs"/>
                <w:color w:val="auto"/>
                <w:sz w:val="20"/>
                <w:szCs w:val="20"/>
                <w:rtl/>
                <w:lang w:bidi="fa-IR"/>
              </w:rPr>
              <w:t>اوراق مشتقه قابل معامله در بورس</w:t>
            </w:r>
          </w:p>
          <w:p w14:paraId="776E3DCE" w14:textId="77777777" w:rsidR="00E35ED8" w:rsidRPr="00BB430E" w:rsidRDefault="00E35ED8" w:rsidP="00BB430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auto"/>
                <w:sz w:val="20"/>
                <w:szCs w:val="20"/>
                <w:rtl/>
                <w:lang w:bidi="fa-IR"/>
              </w:rPr>
            </w:pPr>
            <w:r w:rsidRPr="00BB430E">
              <w:rPr>
                <w:rFonts w:cs="B Lotus" w:hint="cs"/>
                <w:color w:val="auto"/>
                <w:sz w:val="20"/>
                <w:szCs w:val="20"/>
                <w:rtl/>
                <w:lang w:bidi="fa-IR"/>
              </w:rPr>
              <w:t xml:space="preserve"> و فرابورس </w:t>
            </w:r>
            <w:r w:rsidRPr="00BB430E">
              <w:rPr>
                <w:rFonts w:cs="B Lotus" w:hint="cs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  <w:t>(طبق مجوز سازمان)</w:t>
            </w:r>
          </w:p>
        </w:tc>
        <w:tc>
          <w:tcPr>
            <w:tcW w:w="2253" w:type="dxa"/>
            <w:tcBorders>
              <w:right w:val="single" w:sz="4" w:space="0" w:color="F2F2F2" w:themeColor="background1" w:themeShade="F2"/>
            </w:tcBorders>
            <w:shd w:val="clear" w:color="auto" w:fill="D6E3BC" w:themeFill="accent3" w:themeFillTint="66"/>
            <w:vAlign w:val="center"/>
          </w:tcPr>
          <w:p w14:paraId="5B45F4A1" w14:textId="77777777" w:rsidR="00BB430E" w:rsidRDefault="00E35ED8" w:rsidP="00AA650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auto"/>
                <w:sz w:val="20"/>
                <w:szCs w:val="20"/>
                <w:rtl/>
                <w:lang w:bidi="fa-IR"/>
              </w:rPr>
            </w:pPr>
            <w:r w:rsidRPr="00BB430E">
              <w:rPr>
                <w:rFonts w:cs="B Lotus" w:hint="cs"/>
                <w:color w:val="auto"/>
                <w:sz w:val="20"/>
                <w:szCs w:val="20"/>
                <w:rtl/>
                <w:lang w:bidi="fa-IR"/>
              </w:rPr>
              <w:t>سهام قابل معامله در بورس</w:t>
            </w:r>
          </w:p>
          <w:p w14:paraId="25C6BACD" w14:textId="77777777" w:rsidR="00E35ED8" w:rsidRPr="00BB430E" w:rsidRDefault="00E35ED8" w:rsidP="00BB430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auto"/>
                <w:sz w:val="20"/>
                <w:szCs w:val="20"/>
                <w:rtl/>
                <w:lang w:bidi="fa-IR"/>
              </w:rPr>
            </w:pPr>
            <w:r w:rsidRPr="00BB430E">
              <w:rPr>
                <w:rFonts w:cs="B Lotus" w:hint="cs"/>
                <w:color w:val="auto"/>
                <w:sz w:val="20"/>
                <w:szCs w:val="20"/>
                <w:rtl/>
                <w:lang w:bidi="fa-IR"/>
              </w:rPr>
              <w:t xml:space="preserve"> و فرابورس</w:t>
            </w:r>
          </w:p>
        </w:tc>
      </w:tr>
      <w:tr w:rsidR="000E10C9" w:rsidRPr="00BB430E" w14:paraId="214DF925" w14:textId="77777777" w:rsidTr="00BB4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shd w:val="clear" w:color="auto" w:fill="D6E3BC" w:themeFill="accent3" w:themeFillTint="66"/>
            <w:vAlign w:val="center"/>
          </w:tcPr>
          <w:p w14:paraId="16DC0F48" w14:textId="35035B30" w:rsidR="000E10C9" w:rsidRPr="00BB430E" w:rsidRDefault="000E10C9" w:rsidP="000E10C9">
            <w:pPr>
              <w:bidi/>
              <w:jc w:val="center"/>
              <w:rPr>
                <w:rFonts w:cs="B Lotus"/>
                <w:color w:val="548DD4" w:themeColor="text2" w:themeTint="99"/>
                <w:sz w:val="24"/>
                <w:szCs w:val="24"/>
                <w:u w:val="single"/>
                <w:rtl/>
                <w:lang w:bidi="fa-IR"/>
              </w:rPr>
            </w:pPr>
            <w:bookmarkStart w:id="1" w:name="_Hlk313786270"/>
            <w:r>
              <w:rPr>
                <w:rFonts w:cs="B Lotus" w:hint="cs"/>
                <w:color w:val="548DD4" w:themeColor="text2" w:themeTint="99"/>
                <w:sz w:val="24"/>
                <w:szCs w:val="24"/>
                <w:u w:val="single"/>
                <w:rtl/>
                <w:lang w:bidi="fa-IR"/>
              </w:rPr>
              <w:t>ریسک پذیر</w:t>
            </w:r>
          </w:p>
        </w:tc>
        <w:tc>
          <w:tcPr>
            <w:tcW w:w="3131" w:type="dxa"/>
            <w:shd w:val="clear" w:color="auto" w:fill="EAF1DD" w:themeFill="accent3" w:themeFillTint="33"/>
            <w:vAlign w:val="center"/>
          </w:tcPr>
          <w:p w14:paraId="1343004C" w14:textId="5F2A9CF0" w:rsidR="000E10C9" w:rsidRPr="00BB430E" w:rsidRDefault="000E10C9" w:rsidP="000E10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color w:val="548DD4" w:themeColor="text2" w:themeTint="99"/>
                <w:sz w:val="24"/>
                <w:szCs w:val="24"/>
                <w:u w:val="single"/>
                <w:rtl/>
              </w:rPr>
            </w:pPr>
            <w:r>
              <w:rPr>
                <w:rFonts w:cs="B Lotus" w:hint="cs"/>
                <w:b/>
                <w:bCs/>
                <w:color w:val="548DD4" w:themeColor="text2" w:themeTint="99"/>
                <w:sz w:val="24"/>
                <w:szCs w:val="24"/>
                <w:u w:val="single"/>
                <w:rtl/>
              </w:rPr>
              <w:t>حداکثر 50% ارزش روز پورتفوی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14:paraId="0C6F0D7F" w14:textId="6D655FBB" w:rsidR="000E10C9" w:rsidRPr="00BB430E" w:rsidRDefault="000E10C9" w:rsidP="000E10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color w:val="548DD4" w:themeColor="text2" w:themeTint="99"/>
                <w:sz w:val="24"/>
                <w:szCs w:val="24"/>
                <w:u w:val="single"/>
              </w:rPr>
            </w:pPr>
            <w:r>
              <w:rPr>
                <w:rFonts w:cs="B Lotus" w:hint="cs"/>
                <w:b/>
                <w:bCs/>
                <w:color w:val="548DD4" w:themeColor="text2" w:themeTint="99"/>
                <w:sz w:val="24"/>
                <w:szCs w:val="24"/>
                <w:u w:val="single"/>
                <w:rtl/>
              </w:rPr>
              <w:t>حداکثر 40% ارزش روز پورتفوی</w:t>
            </w:r>
          </w:p>
        </w:tc>
        <w:tc>
          <w:tcPr>
            <w:tcW w:w="2253" w:type="dxa"/>
            <w:tcBorders>
              <w:right w:val="single" w:sz="4" w:space="0" w:color="F2F2F2" w:themeColor="background1" w:themeShade="F2"/>
            </w:tcBorders>
            <w:shd w:val="clear" w:color="auto" w:fill="EAF1DD" w:themeFill="accent3" w:themeFillTint="33"/>
            <w:vAlign w:val="center"/>
          </w:tcPr>
          <w:p w14:paraId="1B658938" w14:textId="3CAD98CC" w:rsidR="000E10C9" w:rsidRPr="00BB430E" w:rsidRDefault="000E10C9" w:rsidP="000E10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color w:val="548DD4" w:themeColor="text2" w:themeTint="99"/>
                <w:sz w:val="24"/>
                <w:szCs w:val="24"/>
                <w:u w:val="single"/>
              </w:rPr>
            </w:pPr>
            <w:r>
              <w:rPr>
                <w:rFonts w:cs="B Lotus" w:hint="cs"/>
                <w:b/>
                <w:bCs/>
                <w:color w:val="548DD4" w:themeColor="text2" w:themeTint="99"/>
                <w:sz w:val="24"/>
                <w:szCs w:val="24"/>
                <w:u w:val="single"/>
                <w:rtl/>
              </w:rPr>
              <w:t>مابقی پورتفوی</w:t>
            </w:r>
          </w:p>
        </w:tc>
      </w:tr>
      <w:bookmarkEnd w:id="1"/>
    </w:tbl>
    <w:p w14:paraId="475BC513" w14:textId="77777777" w:rsidR="00BB430E" w:rsidRDefault="00BB430E" w:rsidP="00AA6505">
      <w:pPr>
        <w:bidi/>
        <w:spacing w:after="0" w:line="240" w:lineRule="auto"/>
        <w:ind w:left="357"/>
        <w:rPr>
          <w:rFonts w:cs="B Lotus"/>
          <w:b/>
          <w:bCs/>
          <w:sz w:val="24"/>
          <w:szCs w:val="24"/>
          <w:rtl/>
          <w:lang w:bidi="fa-IR"/>
        </w:rPr>
      </w:pPr>
    </w:p>
    <w:p w14:paraId="26A4526E" w14:textId="1579314E" w:rsidR="007A3A99" w:rsidRDefault="00BB430E" w:rsidP="00BB430E">
      <w:pPr>
        <w:bidi/>
        <w:spacing w:after="0" w:line="240" w:lineRule="auto"/>
        <w:ind w:left="79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الگوی تنوع</w:t>
      </w:r>
      <w:r>
        <w:rPr>
          <w:rFonts w:cs="B Lotus"/>
          <w:b/>
          <w:bCs/>
          <w:sz w:val="24"/>
          <w:szCs w:val="24"/>
          <w:rtl/>
          <w:lang w:bidi="fa-IR"/>
        </w:rPr>
        <w:softHyphen/>
      </w:r>
      <w:r w:rsidR="00E35ED8" w:rsidRPr="00BB430E">
        <w:rPr>
          <w:rFonts w:cs="B Lotus" w:hint="cs"/>
          <w:b/>
          <w:bCs/>
          <w:sz w:val="24"/>
          <w:szCs w:val="24"/>
          <w:rtl/>
          <w:lang w:bidi="fa-IR"/>
        </w:rPr>
        <w:t>سازی مربوطه:</w:t>
      </w:r>
    </w:p>
    <w:p w14:paraId="656549FC" w14:textId="447CFE27" w:rsidR="000E10C9" w:rsidRPr="000E10C9" w:rsidRDefault="000E10C9" w:rsidP="000E10C9">
      <w:pPr>
        <w:bidi/>
        <w:spacing w:after="0" w:line="240" w:lineRule="auto"/>
        <w:ind w:left="79"/>
        <w:rPr>
          <w:rFonts w:cs="B Lotus"/>
          <w:rtl/>
          <w:lang w:bidi="fa-IR"/>
        </w:rPr>
      </w:pPr>
      <w:r w:rsidRPr="000E10C9">
        <w:rPr>
          <w:rFonts w:cs="B Lotus" w:hint="cs"/>
          <w:rtl/>
          <w:lang w:bidi="fa-IR"/>
        </w:rPr>
        <w:t>مشتری ریسک پذیر بوده و محدودیتی از بابت الگوهای تنوع سازی در پورتفوی وی وجود ندارد.</w:t>
      </w:r>
    </w:p>
    <w:p w14:paraId="0A2EF6F6" w14:textId="77777777" w:rsidR="000E10C9" w:rsidRPr="00BB430E" w:rsidRDefault="000E10C9" w:rsidP="000E10C9">
      <w:pPr>
        <w:bidi/>
        <w:spacing w:after="0" w:line="240" w:lineRule="auto"/>
        <w:ind w:left="79"/>
        <w:rPr>
          <w:rFonts w:cs="B Lotus"/>
          <w:b/>
          <w:bCs/>
          <w:sz w:val="24"/>
          <w:szCs w:val="24"/>
          <w:rtl/>
          <w:lang w:bidi="fa-IR"/>
        </w:rPr>
      </w:pPr>
    </w:p>
    <w:p w14:paraId="08FB085A" w14:textId="67940331" w:rsidR="003054D4" w:rsidRPr="00BB430E" w:rsidRDefault="009B7E34" w:rsidP="00A157E9">
      <w:pPr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bookmarkStart w:id="2" w:name="OLE_LINK8"/>
      <w:bookmarkStart w:id="3" w:name="OLE_LINK9"/>
      <w:r>
        <w:rPr>
          <w:rFonts w:cs="B Lotus" w:hint="cs"/>
          <w:sz w:val="24"/>
          <w:szCs w:val="24"/>
          <w:rtl/>
          <w:lang w:bidi="fa-IR"/>
        </w:rPr>
        <w:t>شرکت</w:t>
      </w:r>
      <w:r w:rsidR="003054D4" w:rsidRPr="00BB430E">
        <w:rPr>
          <w:rFonts w:cs="B Lotus" w:hint="cs"/>
          <w:sz w:val="24"/>
          <w:szCs w:val="24"/>
          <w:rtl/>
          <w:lang w:bidi="fa-IR"/>
        </w:rPr>
        <w:t xml:space="preserve"> </w:t>
      </w:r>
      <w:r w:rsidR="006C31DE">
        <w:rPr>
          <w:rFonts w:cs="B Lotus"/>
          <w:sz w:val="24"/>
          <w:szCs w:val="24"/>
          <w:lang w:bidi="fa-IR"/>
        </w:rPr>
        <w:t>………….</w:t>
      </w:r>
      <w:r w:rsidR="003054D4" w:rsidRPr="00BB430E">
        <w:rPr>
          <w:rFonts w:cs="B Lotus" w:hint="cs"/>
          <w:sz w:val="24"/>
          <w:szCs w:val="24"/>
          <w:rtl/>
          <w:lang w:bidi="fa-IR"/>
        </w:rPr>
        <w:t xml:space="preserve"> به </w:t>
      </w:r>
      <w:r>
        <w:rPr>
          <w:rFonts w:cs="B Lotus" w:hint="cs"/>
          <w:sz w:val="24"/>
          <w:szCs w:val="24"/>
          <w:rtl/>
          <w:lang w:bidi="fa-IR"/>
        </w:rPr>
        <w:t xml:space="preserve">شناسه </w:t>
      </w:r>
      <w:r w:rsidR="003054D4" w:rsidRPr="00BB430E">
        <w:rPr>
          <w:rFonts w:cs="B Lotus" w:hint="cs"/>
          <w:sz w:val="24"/>
          <w:szCs w:val="24"/>
          <w:rtl/>
          <w:lang w:bidi="fa-IR"/>
        </w:rPr>
        <w:t>ملی</w:t>
      </w:r>
      <w:r w:rsidR="006C31DE">
        <w:rPr>
          <w:rFonts w:ascii="IPT Nazanin" w:hAnsi="IPT Nazanin" w:cs="B Zar"/>
          <w:lang w:bidi="fa-IR"/>
        </w:rPr>
        <w:t xml:space="preserve">....... </w:t>
      </w:r>
      <w:r w:rsidR="000E10C9">
        <w:rPr>
          <w:rFonts w:ascii="IPT Nazanin" w:hAnsi="IPT Nazanin" w:cs="B Zar" w:hint="cs"/>
          <w:rtl/>
          <w:lang w:bidi="fa-IR"/>
        </w:rPr>
        <w:t xml:space="preserve"> </w:t>
      </w:r>
      <w:r w:rsidR="003054D4" w:rsidRPr="00BB430E">
        <w:rPr>
          <w:rFonts w:cs="B Lotus" w:hint="cs"/>
          <w:sz w:val="24"/>
          <w:szCs w:val="24"/>
          <w:rtl/>
          <w:lang w:bidi="fa-IR"/>
        </w:rPr>
        <w:t xml:space="preserve">فرم تحلیل </w:t>
      </w:r>
      <w:r w:rsidR="0006355D" w:rsidRPr="00BB430E">
        <w:rPr>
          <w:rFonts w:cs="B Lotus" w:hint="cs"/>
          <w:sz w:val="24"/>
          <w:szCs w:val="24"/>
          <w:rtl/>
          <w:lang w:bidi="fa-IR"/>
        </w:rPr>
        <w:t>فوق را</w:t>
      </w:r>
      <w:r w:rsidR="003054D4" w:rsidRPr="00BB430E">
        <w:rPr>
          <w:rFonts w:cs="B Lotus" w:hint="cs"/>
          <w:sz w:val="24"/>
          <w:szCs w:val="24"/>
          <w:rtl/>
          <w:lang w:bidi="fa-IR"/>
        </w:rPr>
        <w:t xml:space="preserve"> که توسط</w:t>
      </w:r>
      <w:r w:rsidR="005A5572" w:rsidRPr="00BB430E">
        <w:rPr>
          <w:rFonts w:cs="B Lotus" w:hint="cs"/>
          <w:sz w:val="24"/>
          <w:szCs w:val="24"/>
          <w:rtl/>
          <w:lang w:bidi="fa-IR"/>
        </w:rPr>
        <w:t xml:space="preserve"> </w:t>
      </w:r>
      <w:r w:rsidR="003054D4" w:rsidRPr="00BB430E">
        <w:rPr>
          <w:rFonts w:cs="B Lotus" w:hint="cs"/>
          <w:b/>
          <w:bCs/>
          <w:sz w:val="24"/>
          <w:szCs w:val="24"/>
          <w:rtl/>
          <w:lang w:bidi="fa-IR"/>
        </w:rPr>
        <w:t>آقا</w:t>
      </w:r>
      <w:r w:rsidR="00BB430E" w:rsidRPr="00BB430E">
        <w:rPr>
          <w:rFonts w:cs="B Lotus" w:hint="cs"/>
          <w:b/>
          <w:bCs/>
          <w:sz w:val="24"/>
          <w:szCs w:val="24"/>
          <w:rtl/>
          <w:lang w:bidi="fa-IR"/>
        </w:rPr>
        <w:t xml:space="preserve">ی </w:t>
      </w:r>
      <w:r w:rsidR="006C31DE">
        <w:rPr>
          <w:rFonts w:cs="B Lotus" w:hint="cs"/>
          <w:b/>
          <w:bCs/>
          <w:sz w:val="24"/>
          <w:szCs w:val="24"/>
          <w:rtl/>
          <w:lang w:bidi="fa-IR"/>
        </w:rPr>
        <w:t xml:space="preserve">........... </w:t>
      </w:r>
      <w:r w:rsidR="0046038B" w:rsidRPr="00BB430E">
        <w:rPr>
          <w:rFonts w:cs="B Lotus" w:hint="cs"/>
          <w:sz w:val="24"/>
          <w:szCs w:val="24"/>
          <w:rtl/>
          <w:lang w:bidi="fa-IR"/>
        </w:rPr>
        <w:t>تحلیل‌گر</w:t>
      </w:r>
      <w:r w:rsidR="003054D4" w:rsidRPr="00BB430E">
        <w:rPr>
          <w:rFonts w:cs="B Lotus" w:hint="cs"/>
          <w:sz w:val="24"/>
          <w:szCs w:val="24"/>
          <w:rtl/>
          <w:lang w:bidi="fa-IR"/>
        </w:rPr>
        <w:t xml:space="preserve"> بخش سبدگردانی </w:t>
      </w:r>
      <w:r w:rsidR="003054D4" w:rsidRPr="00BB430E">
        <w:rPr>
          <w:rFonts w:cs="B Lotus" w:hint="cs"/>
          <w:b/>
          <w:bCs/>
          <w:sz w:val="24"/>
          <w:szCs w:val="24"/>
          <w:rtl/>
          <w:lang w:bidi="fa-IR"/>
        </w:rPr>
        <w:t xml:space="preserve">شرکت </w:t>
      </w:r>
      <w:r w:rsidR="000E10C9">
        <w:rPr>
          <w:rFonts w:cs="B Lotus" w:hint="cs"/>
          <w:b/>
          <w:bCs/>
          <w:sz w:val="24"/>
          <w:szCs w:val="24"/>
          <w:rtl/>
          <w:lang w:bidi="fa-IR"/>
        </w:rPr>
        <w:t>تامین سرمایه خلیج فارس</w:t>
      </w:r>
      <w:r w:rsidR="003054D4" w:rsidRPr="00BB430E">
        <w:rPr>
          <w:rFonts w:cs="B Lotus" w:hint="cs"/>
          <w:sz w:val="24"/>
          <w:szCs w:val="24"/>
          <w:rtl/>
          <w:lang w:bidi="fa-IR"/>
        </w:rPr>
        <w:t xml:space="preserve"> </w:t>
      </w:r>
      <w:r w:rsidR="00167DDA" w:rsidRPr="00BB430E">
        <w:rPr>
          <w:rFonts w:cs="B Lotus" w:hint="cs"/>
          <w:sz w:val="24"/>
          <w:szCs w:val="24"/>
          <w:rtl/>
          <w:lang w:bidi="fa-IR"/>
        </w:rPr>
        <w:t>تهیه</w:t>
      </w:r>
      <w:r w:rsidR="003054D4" w:rsidRPr="00BB430E">
        <w:rPr>
          <w:rFonts w:cs="B Lotus" w:hint="cs"/>
          <w:sz w:val="24"/>
          <w:szCs w:val="24"/>
          <w:rtl/>
          <w:lang w:bidi="fa-IR"/>
        </w:rPr>
        <w:t xml:space="preserve"> شده است با </w:t>
      </w:r>
      <w:r w:rsidR="003054D4" w:rsidRPr="00BB430E">
        <w:rPr>
          <w:rFonts w:cs="B Lotus" w:hint="cs"/>
          <w:b/>
          <w:bCs/>
          <w:sz w:val="24"/>
          <w:szCs w:val="24"/>
          <w:u w:val="single"/>
          <w:rtl/>
          <w:lang w:bidi="fa-IR"/>
        </w:rPr>
        <w:t>دقت مطالعه کرده</w:t>
      </w:r>
      <w:r w:rsidR="003054D4" w:rsidRPr="00BB430E">
        <w:rPr>
          <w:rFonts w:cs="B Lotus" w:hint="cs"/>
          <w:sz w:val="24"/>
          <w:szCs w:val="24"/>
          <w:rtl/>
          <w:lang w:bidi="fa-IR"/>
        </w:rPr>
        <w:t xml:space="preserve"> و </w:t>
      </w:r>
    </w:p>
    <w:p w14:paraId="217C15A0" w14:textId="77777777" w:rsidR="0079108A" w:rsidRPr="00BB430E" w:rsidRDefault="0079108A" w:rsidP="00BB430E">
      <w:pPr>
        <w:bidi/>
        <w:spacing w:after="0" w:line="240" w:lineRule="auto"/>
        <w:ind w:left="219"/>
        <w:jc w:val="both"/>
        <w:rPr>
          <w:rFonts w:cs="B Lotus"/>
          <w:sz w:val="24"/>
          <w:szCs w:val="24"/>
        </w:rPr>
      </w:pPr>
      <w:r w:rsidRPr="00BB430E">
        <w:rPr>
          <w:rFonts w:cs="B Lotus"/>
          <w:sz w:val="24"/>
          <w:szCs w:val="24"/>
        </w:rPr>
        <w:sym w:font="Wingdings 2" w:char="00A3"/>
      </w:r>
      <w:r w:rsidR="00E35ED8" w:rsidRPr="00BB430E">
        <w:rPr>
          <w:rFonts w:cs="B Lotus" w:hint="cs"/>
          <w:sz w:val="24"/>
          <w:szCs w:val="24"/>
          <w:rtl/>
        </w:rPr>
        <w:t xml:space="preserve"> 1- نظری مغایر با آن ندارم. بدیهی است مسئولیت تطبیق تحلیل فوق با رویه</w:t>
      </w:r>
      <w:r w:rsidR="004A1C01" w:rsidRPr="00BB430E">
        <w:rPr>
          <w:rFonts w:cs="B Lotus" w:hint="cs"/>
          <w:sz w:val="24"/>
          <w:szCs w:val="24"/>
          <w:rtl/>
        </w:rPr>
        <w:t xml:space="preserve">‌های </w:t>
      </w:r>
      <w:r w:rsidR="00E35ED8" w:rsidRPr="00BB430E">
        <w:rPr>
          <w:rFonts w:cs="B Lotus" w:hint="cs"/>
          <w:sz w:val="24"/>
          <w:szCs w:val="24"/>
          <w:rtl/>
        </w:rPr>
        <w:t>سبدگردان، به عهده سبدگردان</w:t>
      </w:r>
      <w:r w:rsidR="001E3A5C" w:rsidRPr="00BB430E">
        <w:rPr>
          <w:rFonts w:cs="B Lotus" w:hint="cs"/>
          <w:sz w:val="24"/>
          <w:szCs w:val="24"/>
          <w:rtl/>
        </w:rPr>
        <w:t xml:space="preserve"> می‌</w:t>
      </w:r>
      <w:r w:rsidR="00E35ED8" w:rsidRPr="00BB430E">
        <w:rPr>
          <w:rFonts w:cs="B Lotus" w:hint="cs"/>
          <w:sz w:val="24"/>
          <w:szCs w:val="24"/>
          <w:rtl/>
        </w:rPr>
        <w:t>باشد.</w:t>
      </w:r>
    </w:p>
    <w:p w14:paraId="3056660E" w14:textId="77777777" w:rsidR="0006355D" w:rsidRPr="00BB430E" w:rsidRDefault="0079108A" w:rsidP="00BB430E">
      <w:pPr>
        <w:bidi/>
        <w:spacing w:after="0" w:line="240" w:lineRule="auto"/>
        <w:ind w:left="219"/>
        <w:jc w:val="both"/>
        <w:rPr>
          <w:rFonts w:cs="B Lotus"/>
          <w:sz w:val="24"/>
          <w:szCs w:val="24"/>
          <w:rtl/>
          <w:lang w:bidi="fa-IR"/>
        </w:rPr>
      </w:pPr>
      <w:r w:rsidRPr="00BB430E">
        <w:rPr>
          <w:rFonts w:cs="B Lotus"/>
          <w:sz w:val="24"/>
          <w:szCs w:val="24"/>
        </w:rPr>
        <w:sym w:font="Wingdings 2" w:char="00A3"/>
      </w:r>
      <w:r w:rsidRPr="00BB430E">
        <w:rPr>
          <w:rFonts w:cs="B Lotus" w:hint="cs"/>
          <w:sz w:val="24"/>
          <w:szCs w:val="24"/>
          <w:rtl/>
        </w:rPr>
        <w:t xml:space="preserve"> </w:t>
      </w:r>
      <w:r w:rsidR="004A6B9A" w:rsidRPr="00BB430E">
        <w:rPr>
          <w:rFonts w:cs="B Lotus" w:hint="cs"/>
          <w:sz w:val="24"/>
          <w:szCs w:val="24"/>
          <w:rtl/>
        </w:rPr>
        <w:t>2</w:t>
      </w:r>
      <w:r w:rsidRPr="00BB430E">
        <w:rPr>
          <w:rFonts w:cs="B Lotus" w:hint="cs"/>
          <w:sz w:val="24"/>
          <w:szCs w:val="24"/>
          <w:rtl/>
        </w:rPr>
        <w:t xml:space="preserve">- </w:t>
      </w:r>
      <w:r w:rsidR="0006355D" w:rsidRPr="00BB430E">
        <w:rPr>
          <w:rFonts w:cs="B Lotus" w:hint="cs"/>
          <w:sz w:val="24"/>
          <w:szCs w:val="24"/>
          <w:rtl/>
          <w:lang w:bidi="fa-IR"/>
        </w:rPr>
        <w:t>به نظر اینجانب تغییرات به شرح زیر باید در دارائی</w:t>
      </w:r>
      <w:r w:rsidR="004A1CCC" w:rsidRPr="00BB430E">
        <w:rPr>
          <w:rFonts w:cs="B Lotus" w:hint="cs"/>
          <w:sz w:val="24"/>
          <w:szCs w:val="24"/>
          <w:rtl/>
          <w:lang w:bidi="fa-IR"/>
        </w:rPr>
        <w:t xml:space="preserve">‌ها </w:t>
      </w:r>
      <w:r w:rsidR="0006355D" w:rsidRPr="00BB430E">
        <w:rPr>
          <w:rFonts w:cs="B Lotus" w:hint="cs"/>
          <w:sz w:val="24"/>
          <w:szCs w:val="24"/>
          <w:rtl/>
          <w:lang w:bidi="fa-IR"/>
        </w:rPr>
        <w:t xml:space="preserve">و درصد </w:t>
      </w:r>
      <w:r w:rsidR="0024204E" w:rsidRPr="00BB430E">
        <w:rPr>
          <w:rFonts w:cs="B Lotus" w:hint="cs"/>
          <w:sz w:val="24"/>
          <w:szCs w:val="24"/>
          <w:rtl/>
          <w:lang w:bidi="fa-IR"/>
        </w:rPr>
        <w:t>سرمایه‌گذاری</w:t>
      </w:r>
      <w:r w:rsidR="0006355D" w:rsidRPr="00BB430E">
        <w:rPr>
          <w:rFonts w:cs="B Lotus" w:hint="cs"/>
          <w:sz w:val="24"/>
          <w:szCs w:val="24"/>
          <w:rtl/>
          <w:lang w:bidi="fa-IR"/>
        </w:rPr>
        <w:t xml:space="preserve"> در آنها صورت گیرد:</w:t>
      </w:r>
    </w:p>
    <w:bookmarkEnd w:id="2"/>
    <w:bookmarkEnd w:id="3"/>
    <w:p w14:paraId="7D95F322" w14:textId="77777777" w:rsidR="003054D4" w:rsidRPr="00BB430E" w:rsidRDefault="003054D4" w:rsidP="00BB430E">
      <w:pPr>
        <w:bidi/>
        <w:spacing w:after="0" w:line="240" w:lineRule="auto"/>
        <w:rPr>
          <w:rFonts w:cs="B Lotus"/>
          <w:sz w:val="24"/>
          <w:szCs w:val="24"/>
          <w:rtl/>
          <w:lang w:bidi="fa-IR"/>
        </w:rPr>
      </w:pPr>
      <w:r w:rsidRPr="00BB430E">
        <w:rPr>
          <w:rFonts w:cs="B Lotus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430E">
        <w:rPr>
          <w:rFonts w:cs="B Lotus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</w:t>
      </w:r>
      <w:r w:rsidRPr="00BB430E">
        <w:rPr>
          <w:rFonts w:cs="B Lotus" w:hint="cs"/>
          <w:sz w:val="24"/>
          <w:szCs w:val="24"/>
          <w:rtl/>
          <w:lang w:bidi="fa-IR"/>
        </w:rPr>
        <w:t>.............</w:t>
      </w:r>
    </w:p>
    <w:p w14:paraId="7C9D6D90" w14:textId="77777777" w:rsidR="00BB430E" w:rsidRDefault="00BB430E" w:rsidP="00AA6505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14:paraId="673F52F1" w14:textId="14327FAE" w:rsidR="00D74CB7" w:rsidRPr="00DC327D" w:rsidRDefault="00755239" w:rsidP="00DC327D">
      <w:pPr>
        <w:bidi/>
        <w:spacing w:after="0" w:line="240" w:lineRule="auto"/>
        <w:jc w:val="both"/>
        <w:rPr>
          <w:rFonts w:cs="B Lotus"/>
          <w:b/>
          <w:bCs/>
          <w:color w:val="0070C0"/>
          <w:sz w:val="24"/>
          <w:szCs w:val="24"/>
          <w:rtl/>
          <w:lang w:bidi="fa-IR"/>
        </w:rPr>
      </w:pPr>
      <w:r w:rsidRPr="00BB430E">
        <w:rPr>
          <w:rFonts w:cs="B Lotus" w:hint="cs"/>
          <w:b/>
          <w:bCs/>
          <w:sz w:val="24"/>
          <w:szCs w:val="24"/>
          <w:rtl/>
          <w:lang w:bidi="fa-IR"/>
        </w:rPr>
        <w:t>درصورتی‌که</w:t>
      </w:r>
      <w:r w:rsidR="003054D4" w:rsidRPr="00BB430E">
        <w:rPr>
          <w:rFonts w:cs="B Lotus" w:hint="cs"/>
          <w:b/>
          <w:bCs/>
          <w:sz w:val="24"/>
          <w:szCs w:val="24"/>
          <w:rtl/>
          <w:lang w:bidi="fa-IR"/>
        </w:rPr>
        <w:t xml:space="preserve"> مشتری نظری مغایر با نظر </w:t>
      </w:r>
      <w:r w:rsidR="0046038B" w:rsidRPr="00BB430E">
        <w:rPr>
          <w:rFonts w:cs="B Lotus" w:hint="cs"/>
          <w:b/>
          <w:bCs/>
          <w:sz w:val="24"/>
          <w:szCs w:val="24"/>
          <w:rtl/>
          <w:lang w:bidi="fa-IR"/>
        </w:rPr>
        <w:t>تحلیل‌گر</w:t>
      </w:r>
      <w:r w:rsidR="003054D4" w:rsidRPr="00BB430E">
        <w:rPr>
          <w:rFonts w:cs="B Lotus" w:hint="cs"/>
          <w:b/>
          <w:bCs/>
          <w:sz w:val="24"/>
          <w:szCs w:val="24"/>
          <w:rtl/>
          <w:lang w:bidi="fa-IR"/>
        </w:rPr>
        <w:t xml:space="preserve"> داشته باشد</w:t>
      </w:r>
      <w:r w:rsidR="00E35ED8" w:rsidRPr="00BB430E">
        <w:rPr>
          <w:rFonts w:cs="B Lotus" w:hint="cs"/>
          <w:b/>
          <w:bCs/>
          <w:sz w:val="24"/>
          <w:szCs w:val="24"/>
          <w:rtl/>
          <w:lang w:bidi="fa-IR"/>
        </w:rPr>
        <w:t>،</w:t>
      </w:r>
      <w:r w:rsidR="003054D4" w:rsidRPr="00BB430E">
        <w:rPr>
          <w:rFonts w:cs="B Lotus" w:hint="cs"/>
          <w:b/>
          <w:bCs/>
          <w:sz w:val="24"/>
          <w:szCs w:val="24"/>
          <w:rtl/>
          <w:lang w:bidi="fa-IR"/>
        </w:rPr>
        <w:t xml:space="preserve"> نظر مشتری ملاک سبدگردانی قرار می‌گیرد.</w:t>
      </w:r>
    </w:p>
    <w:sectPr w:rsidR="00D74CB7" w:rsidRPr="00DC327D" w:rsidSect="00AA6505">
      <w:headerReference w:type="default" r:id="rId8"/>
      <w:footerReference w:type="default" r:id="rId9"/>
      <w:pgSz w:w="12240" w:h="15840" w:code="1"/>
      <w:pgMar w:top="1418" w:right="1134" w:bottom="680" w:left="964" w:header="851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E8BF7" w14:textId="77777777" w:rsidR="001D2393" w:rsidRDefault="001D2393" w:rsidP="00D21CB1">
      <w:pPr>
        <w:spacing w:after="0" w:line="240" w:lineRule="auto"/>
      </w:pPr>
      <w:r>
        <w:separator/>
      </w:r>
    </w:p>
  </w:endnote>
  <w:endnote w:type="continuationSeparator" w:id="0">
    <w:p w14:paraId="56A5197B" w14:textId="77777777" w:rsidR="001D2393" w:rsidRDefault="001D2393" w:rsidP="00D21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 Nazanin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RANSansMobile(FaNum)">
    <w:altName w:val="Arial"/>
    <w:charset w:val="00"/>
    <w:family w:val="swiss"/>
    <w:pitch w:val="variable"/>
    <w:sig w:usb0="80002003" w:usb1="00000000" w:usb2="00000008" w:usb3="00000000" w:csb0="00000041" w:csb1="00000000"/>
  </w:font>
  <w:font w:name="0 Titr Bold">
    <w:altName w:val="Arial"/>
    <w:charset w:val="B2"/>
    <w:family w:val="auto"/>
    <w:pitch w:val="variable"/>
    <w:sig w:usb0="00002001" w:usb1="80000000" w:usb2="00000008" w:usb3="00000000" w:csb0="00000040" w:csb1="00000000"/>
  </w:font>
  <w:font w:name="B Morvarid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5194503"/>
      <w:docPartObj>
        <w:docPartGallery w:val="Page Numbers (Bottom of Page)"/>
        <w:docPartUnique/>
      </w:docPartObj>
    </w:sdtPr>
    <w:sdtEndPr>
      <w:rPr>
        <w:rFonts w:cs="B Zar"/>
        <w:b/>
        <w:bCs/>
      </w:rPr>
    </w:sdtEndPr>
    <w:sdtContent>
      <w:sdt>
        <w:sdtPr>
          <w:rPr>
            <w:rtl/>
          </w:rPr>
          <w:id w:val="565050477"/>
          <w:docPartObj>
            <w:docPartGallery w:val="Page Numbers (Top of Page)"/>
            <w:docPartUnique/>
          </w:docPartObj>
        </w:sdtPr>
        <w:sdtEndPr>
          <w:rPr>
            <w:rFonts w:cs="B Zar"/>
            <w:b/>
            <w:bCs/>
          </w:rPr>
        </w:sdtEndPr>
        <w:sdtContent>
          <w:p w14:paraId="7E7734FC" w14:textId="49238CF3" w:rsidR="00BB430E" w:rsidRDefault="000E10C9" w:rsidP="004A6B9A">
            <w:pPr>
              <w:pStyle w:val="Footer"/>
              <w:bidi/>
              <w:jc w:val="center"/>
              <w:rPr>
                <w:rtl/>
              </w:rPr>
            </w:pPr>
            <w:r>
              <w:rPr>
                <w:rFonts w:cs="B Zar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110BC0" wp14:editId="388D651B">
                      <wp:simplePos x="0" y="0"/>
                      <wp:positionH relativeFrom="margin">
                        <wp:posOffset>334064</wp:posOffset>
                      </wp:positionH>
                      <wp:positionV relativeFrom="paragraph">
                        <wp:posOffset>40419</wp:posOffset>
                      </wp:positionV>
                      <wp:extent cx="2552369" cy="769620"/>
                      <wp:effectExtent l="0" t="0" r="19685" b="1143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369" cy="7696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 cap="rnd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75ED242" w14:textId="77777777" w:rsidR="004A1C01" w:rsidRPr="00AA6505" w:rsidRDefault="00AA6505" w:rsidP="00AA6505">
                                  <w:pPr>
                                    <w:bidi/>
                                    <w:spacing w:before="120" w:after="0"/>
                                    <w:rPr>
                                      <w:rFonts w:cs="B Lotus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AA6505">
                                    <w:rPr>
                                      <w:rFonts w:cs="B Lotus" w:hint="cs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  <w:t xml:space="preserve">تاریخ و امضاء </w:t>
                                  </w:r>
                                  <w:r w:rsidR="004A1C01" w:rsidRPr="00AA6505">
                                    <w:rPr>
                                      <w:rFonts w:cs="B Lotus" w:hint="cs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  <w:t>سرمایه‌گذار: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110BC0" id="AutoShape 3" o:spid="_x0000_s1026" style="position:absolute;left:0;text-align:left;margin-left:26.3pt;margin-top:3.2pt;width:200.95pt;height:60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" fillcolor="white [3201]" strokecolor="black [3213]" strokeweight="1.5pt">
                      <v:stroke dashstyle="1 1" endcap="round"/>
                      <v:shadow color="#868686"/>
                      <v:textbox>
                        <w:txbxContent>
                          <w:p w14:paraId="675ED242" w14:textId="77777777" w:rsidR="004A1C01" w:rsidRPr="00AA6505" w:rsidRDefault="00AA6505" w:rsidP="00AA6505">
                            <w:pPr>
                              <w:bidi/>
                              <w:spacing w:before="120" w:after="0"/>
                              <w:rPr>
                                <w:rFonts w:cs="B Lotus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</w:pPr>
                            <w:r w:rsidRPr="00AA6505">
                              <w:rPr>
                                <w:rFonts w:cs="B Lotus" w:hint="cs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  <w:t xml:space="preserve">تاریخ و امضاء </w:t>
                            </w:r>
                            <w:r w:rsidR="004A1C01" w:rsidRPr="00AA6505">
                              <w:rPr>
                                <w:rFonts w:cs="B Lotus" w:hint="cs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  <w:t>سرمایه‌گذار: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BB430E">
              <w:rPr>
                <w:rFonts w:cs="B Zar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950318" wp14:editId="6C183714">
                      <wp:simplePos x="0" y="0"/>
                      <wp:positionH relativeFrom="margin">
                        <wp:posOffset>3610003</wp:posOffset>
                      </wp:positionH>
                      <wp:positionV relativeFrom="paragraph">
                        <wp:posOffset>32468</wp:posOffset>
                      </wp:positionV>
                      <wp:extent cx="2609574" cy="779145"/>
                      <wp:effectExtent l="0" t="0" r="19685" b="2095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574" cy="7791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 cap="rnd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6C453E0" w14:textId="7A3DFC62" w:rsidR="004A1C01" w:rsidRPr="00AA6505" w:rsidRDefault="004A1C01" w:rsidP="00453A55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B Lotus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AA6505">
                                    <w:rPr>
                                      <w:rFonts w:cs="B Lotus" w:hint="cs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  <w:t>نام تحلیل‌گر:</w:t>
                                  </w:r>
                                </w:p>
                                <w:p w14:paraId="04D27080" w14:textId="2F9C1188" w:rsidR="004A1C01" w:rsidRPr="00AA6505" w:rsidRDefault="004A1C01" w:rsidP="00AA6505">
                                  <w:pPr>
                                    <w:bidi/>
                                    <w:spacing w:before="120"/>
                                    <w:rPr>
                                      <w:rFonts w:cs="B Lotus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AA6505">
                                    <w:rPr>
                                      <w:rFonts w:cs="B Lotus" w:hint="cs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  <w:t>تاریخ تکمیل و امضاء تحلیل‌گر:</w:t>
                                  </w:r>
                                  <w:r w:rsidR="000E10C9">
                                    <w:rPr>
                                      <w:rFonts w:cs="B Lotus" w:hint="cs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  <w:t xml:space="preserve"> </w:t>
                                  </w:r>
                                  <w:r w:rsidR="006C31DE">
                                    <w:rPr>
                                      <w:rFonts w:cs="B Lotus" w:hint="cs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  <w:t>۰۰</w:t>
                                  </w:r>
                                  <w:r w:rsidR="000E10C9">
                                    <w:rPr>
                                      <w:rFonts w:cs="B Lotus" w:hint="cs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  <w:t>/</w:t>
                                  </w:r>
                                  <w:r w:rsidR="006C31DE">
                                    <w:rPr>
                                      <w:rFonts w:cs="B Lotus" w:hint="cs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  <w:t>۰۰</w:t>
                                  </w:r>
                                  <w:r w:rsidR="000E10C9">
                                    <w:rPr>
                                      <w:rFonts w:cs="B Lotus" w:hint="cs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  <w:t>/1</w:t>
                                  </w:r>
                                  <w:r w:rsidR="006C31DE">
                                    <w:rPr>
                                      <w:rFonts w:cs="B Lotus" w:hint="cs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  <w:t>۴۰۰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950318" id="AutoShape 4" o:spid="_x0000_s1027" style="position:absolute;left:0;text-align:left;margin-left:284.25pt;margin-top:2.55pt;width:205.5pt;height: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" fillcolor="white [3201]" strokecolor="black [3213]" strokeweight="1.5pt">
                      <v:stroke dashstyle="1 1" endcap="round"/>
                      <v:shadow color="#868686"/>
                      <v:textbox>
                        <w:txbxContent>
                          <w:p w14:paraId="16C453E0" w14:textId="7A3DFC62" w:rsidR="004A1C01" w:rsidRPr="00AA6505" w:rsidRDefault="004A1C01" w:rsidP="00453A55">
                            <w:pPr>
                              <w:bidi/>
                              <w:spacing w:after="0" w:line="240" w:lineRule="auto"/>
                              <w:rPr>
                                <w:rFonts w:cs="B Lotus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</w:pPr>
                            <w:r w:rsidRPr="00AA6505">
                              <w:rPr>
                                <w:rFonts w:cs="B Lotus" w:hint="cs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  <w:t>نام تحلیل‌گر:</w:t>
                            </w:r>
                          </w:p>
                          <w:p w14:paraId="04D27080" w14:textId="2F9C1188" w:rsidR="004A1C01" w:rsidRPr="00AA6505" w:rsidRDefault="004A1C01" w:rsidP="00AA6505">
                            <w:pPr>
                              <w:bidi/>
                              <w:spacing w:before="120"/>
                              <w:rPr>
                                <w:rFonts w:cs="B Lotus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</w:pPr>
                            <w:r w:rsidRPr="00AA6505">
                              <w:rPr>
                                <w:rFonts w:cs="B Lotus" w:hint="cs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  <w:t>تاریخ تکمیل و امضاء تحلیل‌گر:</w:t>
                            </w:r>
                            <w:r w:rsidR="000E10C9">
                              <w:rPr>
                                <w:rFonts w:cs="B Lotus" w:hint="cs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6C31DE">
                              <w:rPr>
                                <w:rFonts w:cs="B Lotus" w:hint="cs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  <w:t>۰۰</w:t>
                            </w:r>
                            <w:r w:rsidR="000E10C9">
                              <w:rPr>
                                <w:rFonts w:cs="B Lotus" w:hint="cs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  <w:t>/</w:t>
                            </w:r>
                            <w:r w:rsidR="006C31DE">
                              <w:rPr>
                                <w:rFonts w:cs="B Lotus" w:hint="cs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  <w:t>۰۰</w:t>
                            </w:r>
                            <w:r w:rsidR="000E10C9">
                              <w:rPr>
                                <w:rFonts w:cs="B Lotus" w:hint="cs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  <w:t>/1</w:t>
                            </w:r>
                            <w:r w:rsidR="006C31DE">
                              <w:rPr>
                                <w:rFonts w:cs="B Lotus" w:hint="cs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  <w:t>۴۰۰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3E38A8F3" w14:textId="77777777" w:rsidR="00BB430E" w:rsidRDefault="00BB430E" w:rsidP="00BB430E">
            <w:pPr>
              <w:pStyle w:val="Footer"/>
              <w:bidi/>
              <w:jc w:val="center"/>
              <w:rPr>
                <w:rtl/>
              </w:rPr>
            </w:pPr>
          </w:p>
          <w:p w14:paraId="1EB6406E" w14:textId="77777777" w:rsidR="00BB430E" w:rsidRDefault="00BB430E" w:rsidP="00BB430E">
            <w:pPr>
              <w:pStyle w:val="Footer"/>
              <w:bidi/>
              <w:jc w:val="center"/>
              <w:rPr>
                <w:rtl/>
              </w:rPr>
            </w:pPr>
          </w:p>
          <w:p w14:paraId="50D280BF" w14:textId="77777777" w:rsidR="00BB430E" w:rsidRDefault="00BB430E" w:rsidP="00BB430E">
            <w:pPr>
              <w:pStyle w:val="Footer"/>
              <w:bidi/>
              <w:jc w:val="center"/>
              <w:rPr>
                <w:rtl/>
              </w:rPr>
            </w:pPr>
          </w:p>
          <w:p w14:paraId="36A1EF7C" w14:textId="77777777" w:rsidR="00AA6505" w:rsidRDefault="00AA6505" w:rsidP="00BB430E">
            <w:pPr>
              <w:pStyle w:val="Footer"/>
              <w:bidi/>
              <w:jc w:val="center"/>
              <w:rPr>
                <w:rtl/>
              </w:rPr>
            </w:pPr>
          </w:p>
          <w:p w14:paraId="7D6D488D" w14:textId="77777777" w:rsidR="00AA6505" w:rsidRPr="00AA6505" w:rsidRDefault="00AA6505" w:rsidP="004A6B9A">
            <w:pPr>
              <w:pStyle w:val="Footer"/>
              <w:bidi/>
              <w:jc w:val="center"/>
              <w:rPr>
                <w:sz w:val="10"/>
                <w:szCs w:val="10"/>
                <w:rtl/>
              </w:rPr>
            </w:pPr>
          </w:p>
          <w:p w14:paraId="648547A0" w14:textId="77777777" w:rsidR="004A1C01" w:rsidRPr="00E14F31" w:rsidRDefault="004A1C01" w:rsidP="00BB430E">
            <w:pPr>
              <w:pStyle w:val="Footer"/>
              <w:bidi/>
              <w:jc w:val="center"/>
              <w:rPr>
                <w:rFonts w:cs="B Zar"/>
                <w:b/>
                <w:bCs/>
              </w:rPr>
            </w:pPr>
            <w:r w:rsidRPr="00E14F31">
              <w:rPr>
                <w:rFonts w:cs="B Zar" w:hint="cs"/>
                <w:b/>
                <w:bCs/>
                <w:rtl/>
              </w:rPr>
              <w:t>صفحه</w:t>
            </w:r>
            <w:r w:rsidRPr="00E14F31">
              <w:rPr>
                <w:rFonts w:cs="B Zar"/>
                <w:b/>
                <w:bCs/>
              </w:rPr>
              <w:t xml:space="preserve"> </w:t>
            </w:r>
            <w:r w:rsidR="00005894" w:rsidRPr="00E14F31">
              <w:rPr>
                <w:rFonts w:cs="B Zar"/>
                <w:b/>
                <w:bCs/>
              </w:rPr>
              <w:fldChar w:fldCharType="begin"/>
            </w:r>
            <w:r w:rsidRPr="00E14F31">
              <w:rPr>
                <w:rFonts w:cs="B Zar"/>
                <w:b/>
                <w:bCs/>
              </w:rPr>
              <w:instrText xml:space="preserve"> PAGE </w:instrText>
            </w:r>
            <w:r w:rsidR="00005894" w:rsidRPr="00E14F31">
              <w:rPr>
                <w:rFonts w:cs="B Zar"/>
                <w:b/>
                <w:bCs/>
              </w:rPr>
              <w:fldChar w:fldCharType="separate"/>
            </w:r>
            <w:r w:rsidR="00A157E9">
              <w:rPr>
                <w:rFonts w:cs="B Zar"/>
                <w:b/>
                <w:bCs/>
                <w:noProof/>
                <w:rtl/>
              </w:rPr>
              <w:t>2</w:t>
            </w:r>
            <w:r w:rsidR="00005894" w:rsidRPr="00E14F31">
              <w:rPr>
                <w:rFonts w:cs="B Zar"/>
                <w:b/>
                <w:bCs/>
              </w:rPr>
              <w:fldChar w:fldCharType="end"/>
            </w:r>
            <w:r w:rsidRPr="00E14F31">
              <w:rPr>
                <w:rFonts w:cs="B Zar"/>
                <w:b/>
                <w:bCs/>
              </w:rPr>
              <w:t xml:space="preserve"> </w:t>
            </w:r>
            <w:r w:rsidRPr="00E14F31">
              <w:rPr>
                <w:rFonts w:cs="B Zar" w:hint="cs"/>
                <w:b/>
                <w:bCs/>
                <w:rtl/>
              </w:rPr>
              <w:t>از</w:t>
            </w:r>
            <w:r w:rsidRPr="00E14F31">
              <w:rPr>
                <w:rFonts w:cs="B Zar"/>
                <w:b/>
                <w:bCs/>
              </w:rPr>
              <w:t xml:space="preserve"> </w:t>
            </w:r>
            <w:r w:rsidR="00BB430E">
              <w:rPr>
                <w:rFonts w:cs="B Zar" w:hint="cs"/>
                <w:b/>
                <w:bCs/>
                <w:rtl/>
              </w:rPr>
              <w:t>2</w:t>
            </w:r>
          </w:p>
        </w:sdtContent>
      </w:sdt>
    </w:sdtContent>
  </w:sdt>
  <w:p w14:paraId="6819AF72" w14:textId="77777777" w:rsidR="004A1C01" w:rsidRPr="00540075" w:rsidRDefault="004A1C01" w:rsidP="00D343C7">
    <w:pPr>
      <w:pStyle w:val="Footer"/>
      <w:tabs>
        <w:tab w:val="clear" w:pos="4680"/>
        <w:tab w:val="clear" w:pos="9360"/>
      </w:tabs>
      <w:bidi/>
      <w:jc w:val="right"/>
      <w:rPr>
        <w:rFonts w:cs="B Morvari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537A8" w14:textId="77777777" w:rsidR="001D2393" w:rsidRDefault="001D2393" w:rsidP="00D21CB1">
      <w:pPr>
        <w:spacing w:after="0" w:line="240" w:lineRule="auto"/>
      </w:pPr>
      <w:r>
        <w:separator/>
      </w:r>
    </w:p>
  </w:footnote>
  <w:footnote w:type="continuationSeparator" w:id="0">
    <w:p w14:paraId="449009DB" w14:textId="77777777" w:rsidR="001D2393" w:rsidRDefault="001D2393" w:rsidP="00D21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D20D" w14:textId="1AF01397" w:rsidR="00DC327D" w:rsidRPr="00DC327D" w:rsidRDefault="00DC327D" w:rsidP="00DC327D">
    <w:pPr>
      <w:bidi/>
      <w:rPr>
        <w:rFonts w:ascii="IRANSansMobile(FaNum)" w:hAnsi="IRANSansMobile(FaNum)" w:cs="B Nazanin"/>
        <w:color w:val="000000" w:themeColor="text1"/>
        <w:lang w:bidi="fa-IR"/>
      </w:rPr>
    </w:pPr>
    <w:r w:rsidRPr="00DC327D">
      <w:rPr>
        <w:rFonts w:cs="B Nazanin"/>
        <w:noProof/>
      </w:rPr>
      <w:drawing>
        <wp:anchor distT="0" distB="0" distL="114300" distR="114300" simplePos="0" relativeHeight="251661312" behindDoc="1" locked="0" layoutInCell="1" allowOverlap="1" wp14:anchorId="28C76930" wp14:editId="53CE5EEF">
          <wp:simplePos x="0" y="0"/>
          <wp:positionH relativeFrom="column">
            <wp:posOffset>5740400</wp:posOffset>
          </wp:positionH>
          <wp:positionV relativeFrom="page">
            <wp:posOffset>452755</wp:posOffset>
          </wp:positionV>
          <wp:extent cx="738505" cy="667385"/>
          <wp:effectExtent l="0" t="0" r="4445" b="0"/>
          <wp:wrapTight wrapText="bothSides">
            <wp:wrapPolygon edited="0">
              <wp:start x="0" y="0"/>
              <wp:lineTo x="0" y="20963"/>
              <wp:lineTo x="21173" y="20963"/>
              <wp:lineTo x="211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50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327D">
      <w:rPr>
        <w:rFonts w:asciiTheme="majorHAnsi" w:eastAsiaTheme="majorEastAsia" w:hAnsiTheme="majorHAnsi" w:cs="B Nazanin" w:hint="cs"/>
        <w:b/>
        <w:bCs/>
        <w:sz w:val="24"/>
        <w:szCs w:val="24"/>
        <w:rtl/>
        <w:lang w:bidi="fa-IR"/>
      </w:rPr>
      <w:t xml:space="preserve">           </w:t>
    </w:r>
    <w:r w:rsidR="00AA6505" w:rsidRPr="00DC327D">
      <w:rPr>
        <w:rFonts w:asciiTheme="majorHAnsi" w:eastAsiaTheme="majorEastAsia" w:hAnsiTheme="majorHAnsi" w:cs="B Nazanin" w:hint="cs"/>
        <w:b/>
        <w:bCs/>
        <w:sz w:val="24"/>
        <w:szCs w:val="24"/>
        <w:rtl/>
        <w:lang w:bidi="fa-IR"/>
      </w:rPr>
      <w:t xml:space="preserve">فرم ثبت نتیجه تحلیل اطلاعات مشتریان پیوست قرارداد شماره </w:t>
    </w:r>
    <w:bookmarkStart w:id="4" w:name="_Hlk137387450"/>
    <w:r w:rsidRPr="00DC327D">
      <w:rPr>
        <w:rFonts w:ascii="IRANSansMobile(FaNum)" w:hAnsi="IRANSansMobile(FaNum)" w:cs="B Nazanin"/>
        <w:color w:val="000000" w:themeColor="text1"/>
        <w:lang w:bidi="fa-IR"/>
      </w:rPr>
      <w:t>PGIB</w:t>
    </w:r>
    <w:r w:rsidRPr="00DC327D">
      <w:rPr>
        <w:rFonts w:ascii="IPT Nazanin" w:hAnsi="IPT Nazanin" w:cs="B Nazanin"/>
        <w:color w:val="000000" w:themeColor="text1"/>
        <w:lang w:bidi="fa-IR"/>
      </w:rPr>
      <w:t>/140</w:t>
    </w:r>
    <w:r w:rsidR="002B0AF4">
      <w:rPr>
        <w:rFonts w:ascii="IPT Nazanin" w:hAnsi="IPT Nazanin" w:cs="B Nazanin"/>
        <w:color w:val="000000" w:themeColor="text1"/>
        <w:lang w:bidi="fa-IR"/>
      </w:rPr>
      <w:t>0</w:t>
    </w:r>
    <w:r w:rsidRPr="00DC327D">
      <w:rPr>
        <w:rFonts w:ascii="IPT Nazanin" w:hAnsi="IPT Nazanin" w:cs="B Nazanin"/>
        <w:color w:val="000000" w:themeColor="text1"/>
        <w:lang w:bidi="fa-IR"/>
      </w:rPr>
      <w:t>/</w:t>
    </w:r>
    <w:bookmarkEnd w:id="4"/>
    <w:r w:rsidR="006C31DE">
      <w:rPr>
        <w:rFonts w:ascii="IPT Nazanin" w:hAnsi="IPT Nazanin" w:cs="B Nazanin"/>
        <w:color w:val="000000" w:themeColor="text1"/>
        <w:lang w:bidi="fa-IR"/>
      </w:rPr>
      <w:t>000</w:t>
    </w:r>
  </w:p>
  <w:p w14:paraId="2611B4B1" w14:textId="54DF16A3" w:rsidR="004A1C01" w:rsidRDefault="004A1C01" w:rsidP="00BB430E">
    <w:pPr>
      <w:pStyle w:val="Header"/>
      <w:tabs>
        <w:tab w:val="clear" w:pos="4680"/>
        <w:tab w:val="clear" w:pos="9360"/>
      </w:tabs>
      <w:bidi/>
      <w:jc w:val="center"/>
      <w:rPr>
        <w:rFonts w:asciiTheme="majorHAnsi" w:eastAsiaTheme="majorEastAsia" w:hAnsiTheme="majorHAnsi" w:cs="0 Titr Bold"/>
        <w:b/>
        <w:bCs/>
        <w:sz w:val="24"/>
        <w:szCs w:val="24"/>
        <w:rtl/>
        <w:lang w:bidi="fa-IR"/>
      </w:rPr>
    </w:pPr>
  </w:p>
  <w:p w14:paraId="104DAFB0" w14:textId="77777777" w:rsidR="00BB430E" w:rsidRDefault="00BB430E" w:rsidP="00BB430E">
    <w:pPr>
      <w:pStyle w:val="Header"/>
      <w:tabs>
        <w:tab w:val="clear" w:pos="4680"/>
        <w:tab w:val="clear" w:pos="9360"/>
      </w:tabs>
      <w:bidi/>
      <w:jc w:val="center"/>
      <w:rPr>
        <w:rFonts w:asciiTheme="majorHAnsi" w:eastAsiaTheme="majorEastAsia" w:hAnsiTheme="majorHAnsi" w:cs="0 Titr Bold"/>
        <w:b/>
        <w:bCs/>
        <w:sz w:val="24"/>
        <w:szCs w:val="24"/>
        <w:rtl/>
        <w:lang w:bidi="fa-IR"/>
      </w:rPr>
    </w:pPr>
    <w:r>
      <w:rPr>
        <w:rFonts w:asciiTheme="majorHAnsi" w:eastAsiaTheme="majorEastAsia" w:hAnsiTheme="majorHAnsi" w:cs="0 Titr Bold"/>
        <w:b/>
        <w:bCs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083B08" wp14:editId="20CD8C88">
              <wp:simplePos x="0" y="0"/>
              <wp:positionH relativeFrom="column">
                <wp:posOffset>10159</wp:posOffset>
              </wp:positionH>
              <wp:positionV relativeFrom="paragraph">
                <wp:posOffset>48895</wp:posOffset>
              </wp:positionV>
              <wp:extent cx="6464300" cy="0"/>
              <wp:effectExtent l="38100" t="57150" r="50800" b="1143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64300" cy="0"/>
                      </a:xfrm>
                      <a:prstGeom prst="line">
                        <a:avLst/>
                      </a:prstGeom>
                      <a:ln w="57150" cmpd="thinThick"/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D07B9F" id="Straight Connector 3" o:spid="_x0000_s1026" style="position:absolute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3.85pt" to="509.8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" strokecolor="#9bbb59 [3206]" strokeweight="4.5pt">
              <v:stroke linestyle="thinThick"/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578F"/>
    <w:multiLevelType w:val="hybridMultilevel"/>
    <w:tmpl w:val="413887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272BD"/>
    <w:multiLevelType w:val="hybridMultilevel"/>
    <w:tmpl w:val="83141FB0"/>
    <w:lvl w:ilvl="0" w:tplc="C70A63D0">
      <w:start w:val="1"/>
      <w:numFmt w:val="decimal"/>
      <w:lvlText w:val="%1-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 w15:restartNumberingAfterBreak="0">
    <w:nsid w:val="309D2DE7"/>
    <w:multiLevelType w:val="hybridMultilevel"/>
    <w:tmpl w:val="1E8C4C9C"/>
    <w:lvl w:ilvl="0" w:tplc="3A44B08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752C1B"/>
    <w:multiLevelType w:val="hybridMultilevel"/>
    <w:tmpl w:val="C57820D2"/>
    <w:lvl w:ilvl="0" w:tplc="84704F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A95F26"/>
    <w:multiLevelType w:val="hybridMultilevel"/>
    <w:tmpl w:val="413887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C6C40"/>
    <w:multiLevelType w:val="hybridMultilevel"/>
    <w:tmpl w:val="D9540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251C6"/>
    <w:multiLevelType w:val="hybridMultilevel"/>
    <w:tmpl w:val="62B4FE68"/>
    <w:lvl w:ilvl="0" w:tplc="F5EC1E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968072">
    <w:abstractNumId w:val="0"/>
  </w:num>
  <w:num w:numId="2" w16cid:durableId="1084254500">
    <w:abstractNumId w:val="1"/>
  </w:num>
  <w:num w:numId="3" w16cid:durableId="1740132939">
    <w:abstractNumId w:val="4"/>
  </w:num>
  <w:num w:numId="4" w16cid:durableId="80570806">
    <w:abstractNumId w:val="6"/>
  </w:num>
  <w:num w:numId="5" w16cid:durableId="1839348783">
    <w:abstractNumId w:val="3"/>
  </w:num>
  <w:num w:numId="6" w16cid:durableId="851646215">
    <w:abstractNumId w:val="2"/>
  </w:num>
  <w:num w:numId="7" w16cid:durableId="7210595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CB1"/>
    <w:rsid w:val="00005894"/>
    <w:rsid w:val="0000691D"/>
    <w:rsid w:val="00012984"/>
    <w:rsid w:val="00016F98"/>
    <w:rsid w:val="00032FE4"/>
    <w:rsid w:val="00033582"/>
    <w:rsid w:val="00035C64"/>
    <w:rsid w:val="00036BA1"/>
    <w:rsid w:val="00037220"/>
    <w:rsid w:val="000374AC"/>
    <w:rsid w:val="00037E4C"/>
    <w:rsid w:val="00040A5D"/>
    <w:rsid w:val="00041A42"/>
    <w:rsid w:val="00045598"/>
    <w:rsid w:val="00046462"/>
    <w:rsid w:val="0005299B"/>
    <w:rsid w:val="0006355D"/>
    <w:rsid w:val="00066B9A"/>
    <w:rsid w:val="00067F07"/>
    <w:rsid w:val="00072EB8"/>
    <w:rsid w:val="0007381B"/>
    <w:rsid w:val="00075A8C"/>
    <w:rsid w:val="0007670D"/>
    <w:rsid w:val="00077FD2"/>
    <w:rsid w:val="00080E9A"/>
    <w:rsid w:val="000834E4"/>
    <w:rsid w:val="00086C0B"/>
    <w:rsid w:val="00086C24"/>
    <w:rsid w:val="000900B0"/>
    <w:rsid w:val="00096611"/>
    <w:rsid w:val="000979FA"/>
    <w:rsid w:val="000A0D9A"/>
    <w:rsid w:val="000A1CE4"/>
    <w:rsid w:val="000A3F62"/>
    <w:rsid w:val="000A4360"/>
    <w:rsid w:val="000A4594"/>
    <w:rsid w:val="000B0B79"/>
    <w:rsid w:val="000B53D6"/>
    <w:rsid w:val="000B7D1A"/>
    <w:rsid w:val="000B7FAE"/>
    <w:rsid w:val="000C052D"/>
    <w:rsid w:val="000C0E5B"/>
    <w:rsid w:val="000C65C3"/>
    <w:rsid w:val="000C6691"/>
    <w:rsid w:val="000D0725"/>
    <w:rsid w:val="000D1919"/>
    <w:rsid w:val="000D1DD5"/>
    <w:rsid w:val="000D4768"/>
    <w:rsid w:val="000E10C9"/>
    <w:rsid w:val="000E13C0"/>
    <w:rsid w:val="000E2F51"/>
    <w:rsid w:val="000E40D6"/>
    <w:rsid w:val="000E50B1"/>
    <w:rsid w:val="000E6354"/>
    <w:rsid w:val="000E6935"/>
    <w:rsid w:val="000F24B9"/>
    <w:rsid w:val="000F4C0E"/>
    <w:rsid w:val="000F5887"/>
    <w:rsid w:val="000F602A"/>
    <w:rsid w:val="000F7D34"/>
    <w:rsid w:val="00100093"/>
    <w:rsid w:val="00105CD0"/>
    <w:rsid w:val="001071A2"/>
    <w:rsid w:val="00111081"/>
    <w:rsid w:val="001116D6"/>
    <w:rsid w:val="00113FFE"/>
    <w:rsid w:val="00123C46"/>
    <w:rsid w:val="00135397"/>
    <w:rsid w:val="00143E06"/>
    <w:rsid w:val="00144D06"/>
    <w:rsid w:val="0015159D"/>
    <w:rsid w:val="00152CEB"/>
    <w:rsid w:val="00156593"/>
    <w:rsid w:val="001649C6"/>
    <w:rsid w:val="00167DDA"/>
    <w:rsid w:val="0017575C"/>
    <w:rsid w:val="00182EDA"/>
    <w:rsid w:val="001833F1"/>
    <w:rsid w:val="00185C0D"/>
    <w:rsid w:val="0019084E"/>
    <w:rsid w:val="001912C1"/>
    <w:rsid w:val="00192050"/>
    <w:rsid w:val="001A3749"/>
    <w:rsid w:val="001B4364"/>
    <w:rsid w:val="001B6577"/>
    <w:rsid w:val="001C086F"/>
    <w:rsid w:val="001C1A5A"/>
    <w:rsid w:val="001C7157"/>
    <w:rsid w:val="001D2393"/>
    <w:rsid w:val="001D501C"/>
    <w:rsid w:val="001D5E3D"/>
    <w:rsid w:val="001E05E1"/>
    <w:rsid w:val="001E289D"/>
    <w:rsid w:val="001E3A5C"/>
    <w:rsid w:val="001E5F98"/>
    <w:rsid w:val="001E6FB7"/>
    <w:rsid w:val="001F49C4"/>
    <w:rsid w:val="00206CAA"/>
    <w:rsid w:val="00207E4A"/>
    <w:rsid w:val="00214A6D"/>
    <w:rsid w:val="00214C1E"/>
    <w:rsid w:val="00215A6C"/>
    <w:rsid w:val="00215EC5"/>
    <w:rsid w:val="0021619C"/>
    <w:rsid w:val="002161E1"/>
    <w:rsid w:val="002215B5"/>
    <w:rsid w:val="00222975"/>
    <w:rsid w:val="00222B8D"/>
    <w:rsid w:val="00224C3B"/>
    <w:rsid w:val="002257BE"/>
    <w:rsid w:val="002273E9"/>
    <w:rsid w:val="002319D9"/>
    <w:rsid w:val="00232C4F"/>
    <w:rsid w:val="0024070D"/>
    <w:rsid w:val="00241936"/>
    <w:rsid w:val="00241D6C"/>
    <w:rsid w:val="0024204E"/>
    <w:rsid w:val="00246135"/>
    <w:rsid w:val="00253003"/>
    <w:rsid w:val="002568CC"/>
    <w:rsid w:val="00260C90"/>
    <w:rsid w:val="00266C6B"/>
    <w:rsid w:val="0027027B"/>
    <w:rsid w:val="00270F79"/>
    <w:rsid w:val="002748A7"/>
    <w:rsid w:val="00276B25"/>
    <w:rsid w:val="002770CA"/>
    <w:rsid w:val="00277796"/>
    <w:rsid w:val="00284A3C"/>
    <w:rsid w:val="00284E5E"/>
    <w:rsid w:val="00290F22"/>
    <w:rsid w:val="002937A8"/>
    <w:rsid w:val="00294A27"/>
    <w:rsid w:val="002A12C8"/>
    <w:rsid w:val="002A5711"/>
    <w:rsid w:val="002A5DC4"/>
    <w:rsid w:val="002A67A3"/>
    <w:rsid w:val="002B0AF4"/>
    <w:rsid w:val="002B30EA"/>
    <w:rsid w:val="002B31E7"/>
    <w:rsid w:val="002B40E0"/>
    <w:rsid w:val="002B58FB"/>
    <w:rsid w:val="002B7C40"/>
    <w:rsid w:val="002C1C7D"/>
    <w:rsid w:val="002C2039"/>
    <w:rsid w:val="002C227D"/>
    <w:rsid w:val="002C47E3"/>
    <w:rsid w:val="002C5303"/>
    <w:rsid w:val="002C6C39"/>
    <w:rsid w:val="002D483E"/>
    <w:rsid w:val="002D659E"/>
    <w:rsid w:val="002E248C"/>
    <w:rsid w:val="002E63FA"/>
    <w:rsid w:val="002E7A75"/>
    <w:rsid w:val="002F1F89"/>
    <w:rsid w:val="0030498C"/>
    <w:rsid w:val="003054D4"/>
    <w:rsid w:val="00306EF3"/>
    <w:rsid w:val="003117C8"/>
    <w:rsid w:val="00311BED"/>
    <w:rsid w:val="003324F6"/>
    <w:rsid w:val="0034136E"/>
    <w:rsid w:val="00347033"/>
    <w:rsid w:val="00350448"/>
    <w:rsid w:val="0035227B"/>
    <w:rsid w:val="003528E7"/>
    <w:rsid w:val="003543A7"/>
    <w:rsid w:val="003624CF"/>
    <w:rsid w:val="00367E3F"/>
    <w:rsid w:val="00370F53"/>
    <w:rsid w:val="00374223"/>
    <w:rsid w:val="00382A54"/>
    <w:rsid w:val="00382FE4"/>
    <w:rsid w:val="003836F9"/>
    <w:rsid w:val="00392D12"/>
    <w:rsid w:val="00393ADA"/>
    <w:rsid w:val="00394C32"/>
    <w:rsid w:val="003976D2"/>
    <w:rsid w:val="003A36D1"/>
    <w:rsid w:val="003A4B79"/>
    <w:rsid w:val="003B3D9D"/>
    <w:rsid w:val="003B7232"/>
    <w:rsid w:val="003D381C"/>
    <w:rsid w:val="003D402C"/>
    <w:rsid w:val="003D6F0A"/>
    <w:rsid w:val="003E0D00"/>
    <w:rsid w:val="003E1D2F"/>
    <w:rsid w:val="003F24E4"/>
    <w:rsid w:val="003F3146"/>
    <w:rsid w:val="003F3600"/>
    <w:rsid w:val="003F5206"/>
    <w:rsid w:val="00401D1F"/>
    <w:rsid w:val="00411666"/>
    <w:rsid w:val="0041190E"/>
    <w:rsid w:val="00412591"/>
    <w:rsid w:val="00416EEC"/>
    <w:rsid w:val="00425AB8"/>
    <w:rsid w:val="0043391C"/>
    <w:rsid w:val="00434356"/>
    <w:rsid w:val="00436AA2"/>
    <w:rsid w:val="00436ADB"/>
    <w:rsid w:val="004428E2"/>
    <w:rsid w:val="00442EB9"/>
    <w:rsid w:val="00443D79"/>
    <w:rsid w:val="004507C8"/>
    <w:rsid w:val="004514AD"/>
    <w:rsid w:val="00453A55"/>
    <w:rsid w:val="004546A6"/>
    <w:rsid w:val="00455FC5"/>
    <w:rsid w:val="0045697F"/>
    <w:rsid w:val="00460035"/>
    <w:rsid w:val="0046038B"/>
    <w:rsid w:val="00461E59"/>
    <w:rsid w:val="004678D8"/>
    <w:rsid w:val="00473A58"/>
    <w:rsid w:val="00476D39"/>
    <w:rsid w:val="00480C67"/>
    <w:rsid w:val="00481A9A"/>
    <w:rsid w:val="004837DB"/>
    <w:rsid w:val="0048691B"/>
    <w:rsid w:val="00486CCC"/>
    <w:rsid w:val="0049028A"/>
    <w:rsid w:val="00491002"/>
    <w:rsid w:val="004923CD"/>
    <w:rsid w:val="0049319F"/>
    <w:rsid w:val="00494B1F"/>
    <w:rsid w:val="00497CAD"/>
    <w:rsid w:val="004A1C01"/>
    <w:rsid w:val="004A1CCC"/>
    <w:rsid w:val="004A371E"/>
    <w:rsid w:val="004A45F1"/>
    <w:rsid w:val="004A6B9A"/>
    <w:rsid w:val="004A7BBE"/>
    <w:rsid w:val="004B1845"/>
    <w:rsid w:val="004B2BA2"/>
    <w:rsid w:val="004B454C"/>
    <w:rsid w:val="004B470E"/>
    <w:rsid w:val="004B5C07"/>
    <w:rsid w:val="004C5D83"/>
    <w:rsid w:val="004D12E8"/>
    <w:rsid w:val="004D4E41"/>
    <w:rsid w:val="004D65AA"/>
    <w:rsid w:val="004E5195"/>
    <w:rsid w:val="004E5D9F"/>
    <w:rsid w:val="004F3CD0"/>
    <w:rsid w:val="004F4151"/>
    <w:rsid w:val="004F5270"/>
    <w:rsid w:val="004F6AE6"/>
    <w:rsid w:val="0050005A"/>
    <w:rsid w:val="00504C6B"/>
    <w:rsid w:val="00505B51"/>
    <w:rsid w:val="00505FD5"/>
    <w:rsid w:val="005124B9"/>
    <w:rsid w:val="00515389"/>
    <w:rsid w:val="00516BDD"/>
    <w:rsid w:val="0052251B"/>
    <w:rsid w:val="00525E8E"/>
    <w:rsid w:val="00540075"/>
    <w:rsid w:val="00541E4C"/>
    <w:rsid w:val="00544CF7"/>
    <w:rsid w:val="00544E40"/>
    <w:rsid w:val="00545751"/>
    <w:rsid w:val="00547719"/>
    <w:rsid w:val="00551F50"/>
    <w:rsid w:val="00552078"/>
    <w:rsid w:val="00556A7A"/>
    <w:rsid w:val="005621D6"/>
    <w:rsid w:val="00562268"/>
    <w:rsid w:val="005670BB"/>
    <w:rsid w:val="00567569"/>
    <w:rsid w:val="0057116E"/>
    <w:rsid w:val="00573AB3"/>
    <w:rsid w:val="00575044"/>
    <w:rsid w:val="00576FBC"/>
    <w:rsid w:val="00581F03"/>
    <w:rsid w:val="00590CBB"/>
    <w:rsid w:val="00590D7D"/>
    <w:rsid w:val="005917CF"/>
    <w:rsid w:val="00592D85"/>
    <w:rsid w:val="005A0125"/>
    <w:rsid w:val="005A3752"/>
    <w:rsid w:val="005A492F"/>
    <w:rsid w:val="005A5572"/>
    <w:rsid w:val="005B29DA"/>
    <w:rsid w:val="005B39AE"/>
    <w:rsid w:val="005C0FAB"/>
    <w:rsid w:val="005C5E7F"/>
    <w:rsid w:val="005D1F41"/>
    <w:rsid w:val="005D7E50"/>
    <w:rsid w:val="005E2E26"/>
    <w:rsid w:val="005E779F"/>
    <w:rsid w:val="005F6C96"/>
    <w:rsid w:val="0060696B"/>
    <w:rsid w:val="0060743E"/>
    <w:rsid w:val="00613910"/>
    <w:rsid w:val="00614143"/>
    <w:rsid w:val="0061445F"/>
    <w:rsid w:val="006169EA"/>
    <w:rsid w:val="00617789"/>
    <w:rsid w:val="00617881"/>
    <w:rsid w:val="00620C6F"/>
    <w:rsid w:val="00621A0C"/>
    <w:rsid w:val="00623D65"/>
    <w:rsid w:val="00624939"/>
    <w:rsid w:val="0062722F"/>
    <w:rsid w:val="00633446"/>
    <w:rsid w:val="006404A1"/>
    <w:rsid w:val="0064184C"/>
    <w:rsid w:val="00644487"/>
    <w:rsid w:val="00651564"/>
    <w:rsid w:val="00652C9B"/>
    <w:rsid w:val="00654CE0"/>
    <w:rsid w:val="00654E4A"/>
    <w:rsid w:val="0065683C"/>
    <w:rsid w:val="006637A8"/>
    <w:rsid w:val="00663C72"/>
    <w:rsid w:val="006675AF"/>
    <w:rsid w:val="00671982"/>
    <w:rsid w:val="0067593B"/>
    <w:rsid w:val="00676223"/>
    <w:rsid w:val="00680268"/>
    <w:rsid w:val="00686A5A"/>
    <w:rsid w:val="00691530"/>
    <w:rsid w:val="00691F7F"/>
    <w:rsid w:val="006952B7"/>
    <w:rsid w:val="00695B0B"/>
    <w:rsid w:val="006A51A5"/>
    <w:rsid w:val="006A75A5"/>
    <w:rsid w:val="006B1F5F"/>
    <w:rsid w:val="006B5D3E"/>
    <w:rsid w:val="006B6F01"/>
    <w:rsid w:val="006C31DE"/>
    <w:rsid w:val="006C411F"/>
    <w:rsid w:val="006C7AD9"/>
    <w:rsid w:val="006D2B42"/>
    <w:rsid w:val="006D4C18"/>
    <w:rsid w:val="006E2B0C"/>
    <w:rsid w:val="006E7964"/>
    <w:rsid w:val="006F1070"/>
    <w:rsid w:val="006F1AEE"/>
    <w:rsid w:val="006F41E6"/>
    <w:rsid w:val="00706812"/>
    <w:rsid w:val="00707F31"/>
    <w:rsid w:val="00711D06"/>
    <w:rsid w:val="0071391E"/>
    <w:rsid w:val="0071616F"/>
    <w:rsid w:val="00716478"/>
    <w:rsid w:val="00720DFC"/>
    <w:rsid w:val="00723A28"/>
    <w:rsid w:val="00725370"/>
    <w:rsid w:val="00725C05"/>
    <w:rsid w:val="007369DA"/>
    <w:rsid w:val="00742852"/>
    <w:rsid w:val="00751CCD"/>
    <w:rsid w:val="00752F20"/>
    <w:rsid w:val="00755239"/>
    <w:rsid w:val="00760522"/>
    <w:rsid w:val="00775534"/>
    <w:rsid w:val="00781157"/>
    <w:rsid w:val="0078525C"/>
    <w:rsid w:val="0079108A"/>
    <w:rsid w:val="00791372"/>
    <w:rsid w:val="0079390F"/>
    <w:rsid w:val="007A064A"/>
    <w:rsid w:val="007A1FA0"/>
    <w:rsid w:val="007A3A99"/>
    <w:rsid w:val="007A52C2"/>
    <w:rsid w:val="007B3F4A"/>
    <w:rsid w:val="007B4051"/>
    <w:rsid w:val="007B6D44"/>
    <w:rsid w:val="007B7774"/>
    <w:rsid w:val="007C232C"/>
    <w:rsid w:val="007C2ADF"/>
    <w:rsid w:val="007C46DE"/>
    <w:rsid w:val="007C55BE"/>
    <w:rsid w:val="007C5E40"/>
    <w:rsid w:val="007D0CB8"/>
    <w:rsid w:val="007D151A"/>
    <w:rsid w:val="007D3BA4"/>
    <w:rsid w:val="007F467F"/>
    <w:rsid w:val="007F504D"/>
    <w:rsid w:val="007F5801"/>
    <w:rsid w:val="007F5F8A"/>
    <w:rsid w:val="00807A36"/>
    <w:rsid w:val="00810A82"/>
    <w:rsid w:val="00812014"/>
    <w:rsid w:val="00814C20"/>
    <w:rsid w:val="00816B3F"/>
    <w:rsid w:val="00823235"/>
    <w:rsid w:val="00827F0C"/>
    <w:rsid w:val="00831C9C"/>
    <w:rsid w:val="00834EBD"/>
    <w:rsid w:val="008436C8"/>
    <w:rsid w:val="00843BCC"/>
    <w:rsid w:val="00844C2F"/>
    <w:rsid w:val="00847416"/>
    <w:rsid w:val="0085411C"/>
    <w:rsid w:val="008554FB"/>
    <w:rsid w:val="00855BCE"/>
    <w:rsid w:val="0086322D"/>
    <w:rsid w:val="00863936"/>
    <w:rsid w:val="008645ED"/>
    <w:rsid w:val="00866E92"/>
    <w:rsid w:val="008673D3"/>
    <w:rsid w:val="00867749"/>
    <w:rsid w:val="0087059F"/>
    <w:rsid w:val="008720B2"/>
    <w:rsid w:val="00873E88"/>
    <w:rsid w:val="008804CF"/>
    <w:rsid w:val="0088361F"/>
    <w:rsid w:val="008852F7"/>
    <w:rsid w:val="008866B6"/>
    <w:rsid w:val="008904C9"/>
    <w:rsid w:val="0089061E"/>
    <w:rsid w:val="00891337"/>
    <w:rsid w:val="00893391"/>
    <w:rsid w:val="00893463"/>
    <w:rsid w:val="008A139A"/>
    <w:rsid w:val="008A3560"/>
    <w:rsid w:val="008A64D7"/>
    <w:rsid w:val="008A712E"/>
    <w:rsid w:val="008B1242"/>
    <w:rsid w:val="008B239C"/>
    <w:rsid w:val="008B53D1"/>
    <w:rsid w:val="008C0E81"/>
    <w:rsid w:val="008C3118"/>
    <w:rsid w:val="008C651C"/>
    <w:rsid w:val="008C65C4"/>
    <w:rsid w:val="008D386A"/>
    <w:rsid w:val="008D6451"/>
    <w:rsid w:val="008E34E4"/>
    <w:rsid w:val="008E4A4C"/>
    <w:rsid w:val="008E7722"/>
    <w:rsid w:val="008F03B4"/>
    <w:rsid w:val="008F1483"/>
    <w:rsid w:val="008F3F3C"/>
    <w:rsid w:val="0090074B"/>
    <w:rsid w:val="00901324"/>
    <w:rsid w:val="00907F05"/>
    <w:rsid w:val="00910D84"/>
    <w:rsid w:val="00911B64"/>
    <w:rsid w:val="00913D53"/>
    <w:rsid w:val="00915D99"/>
    <w:rsid w:val="009172F7"/>
    <w:rsid w:val="009173E5"/>
    <w:rsid w:val="00917647"/>
    <w:rsid w:val="00921FCA"/>
    <w:rsid w:val="00922217"/>
    <w:rsid w:val="0092247E"/>
    <w:rsid w:val="00922711"/>
    <w:rsid w:val="009228B5"/>
    <w:rsid w:val="009267D4"/>
    <w:rsid w:val="00930640"/>
    <w:rsid w:val="00931415"/>
    <w:rsid w:val="0093359C"/>
    <w:rsid w:val="00933914"/>
    <w:rsid w:val="009413CB"/>
    <w:rsid w:val="009429AA"/>
    <w:rsid w:val="00954808"/>
    <w:rsid w:val="00957D44"/>
    <w:rsid w:val="009602DA"/>
    <w:rsid w:val="00961274"/>
    <w:rsid w:val="00965D13"/>
    <w:rsid w:val="0096718E"/>
    <w:rsid w:val="00971F41"/>
    <w:rsid w:val="009737B6"/>
    <w:rsid w:val="00975356"/>
    <w:rsid w:val="0098156E"/>
    <w:rsid w:val="00981E7D"/>
    <w:rsid w:val="009873D7"/>
    <w:rsid w:val="00993158"/>
    <w:rsid w:val="009950A7"/>
    <w:rsid w:val="009953A3"/>
    <w:rsid w:val="009A1151"/>
    <w:rsid w:val="009A165D"/>
    <w:rsid w:val="009A2FC6"/>
    <w:rsid w:val="009A3705"/>
    <w:rsid w:val="009B10D4"/>
    <w:rsid w:val="009B171D"/>
    <w:rsid w:val="009B2843"/>
    <w:rsid w:val="009B76D7"/>
    <w:rsid w:val="009B7E34"/>
    <w:rsid w:val="009C197C"/>
    <w:rsid w:val="009C22EF"/>
    <w:rsid w:val="009C3B16"/>
    <w:rsid w:val="009C40D9"/>
    <w:rsid w:val="009D062B"/>
    <w:rsid w:val="009D1DB4"/>
    <w:rsid w:val="009D50ED"/>
    <w:rsid w:val="009E22B2"/>
    <w:rsid w:val="009E77EA"/>
    <w:rsid w:val="009F2AA1"/>
    <w:rsid w:val="009F329F"/>
    <w:rsid w:val="009F37A5"/>
    <w:rsid w:val="00A00256"/>
    <w:rsid w:val="00A005D5"/>
    <w:rsid w:val="00A00A42"/>
    <w:rsid w:val="00A06830"/>
    <w:rsid w:val="00A0782F"/>
    <w:rsid w:val="00A07C6C"/>
    <w:rsid w:val="00A1084E"/>
    <w:rsid w:val="00A12062"/>
    <w:rsid w:val="00A14DA1"/>
    <w:rsid w:val="00A157E9"/>
    <w:rsid w:val="00A17682"/>
    <w:rsid w:val="00A17FE3"/>
    <w:rsid w:val="00A23615"/>
    <w:rsid w:val="00A277B7"/>
    <w:rsid w:val="00A27956"/>
    <w:rsid w:val="00A33027"/>
    <w:rsid w:val="00A33E0D"/>
    <w:rsid w:val="00A41A84"/>
    <w:rsid w:val="00A46F43"/>
    <w:rsid w:val="00A515F9"/>
    <w:rsid w:val="00A62811"/>
    <w:rsid w:val="00A64A78"/>
    <w:rsid w:val="00A66EA6"/>
    <w:rsid w:val="00A673F9"/>
    <w:rsid w:val="00A70D25"/>
    <w:rsid w:val="00A80919"/>
    <w:rsid w:val="00A81448"/>
    <w:rsid w:val="00A84052"/>
    <w:rsid w:val="00A854AA"/>
    <w:rsid w:val="00A861C9"/>
    <w:rsid w:val="00A87F7A"/>
    <w:rsid w:val="00A90D51"/>
    <w:rsid w:val="00A927AE"/>
    <w:rsid w:val="00AA0034"/>
    <w:rsid w:val="00AA1E33"/>
    <w:rsid w:val="00AA6505"/>
    <w:rsid w:val="00AA77AB"/>
    <w:rsid w:val="00AA7DA8"/>
    <w:rsid w:val="00AB025E"/>
    <w:rsid w:val="00AB0F08"/>
    <w:rsid w:val="00AB3E3A"/>
    <w:rsid w:val="00AB679A"/>
    <w:rsid w:val="00AB7192"/>
    <w:rsid w:val="00AC0FB6"/>
    <w:rsid w:val="00AC67BE"/>
    <w:rsid w:val="00AC7B7C"/>
    <w:rsid w:val="00AD1F90"/>
    <w:rsid w:val="00AD33D3"/>
    <w:rsid w:val="00AD673D"/>
    <w:rsid w:val="00AD7D86"/>
    <w:rsid w:val="00AE4422"/>
    <w:rsid w:val="00AF0501"/>
    <w:rsid w:val="00AF108D"/>
    <w:rsid w:val="00AF1FC9"/>
    <w:rsid w:val="00B01E0D"/>
    <w:rsid w:val="00B11D76"/>
    <w:rsid w:val="00B22459"/>
    <w:rsid w:val="00B26145"/>
    <w:rsid w:val="00B35B4F"/>
    <w:rsid w:val="00B35E19"/>
    <w:rsid w:val="00B409CF"/>
    <w:rsid w:val="00B42B2F"/>
    <w:rsid w:val="00B44D64"/>
    <w:rsid w:val="00B47AD8"/>
    <w:rsid w:val="00B52EDD"/>
    <w:rsid w:val="00B539D5"/>
    <w:rsid w:val="00B570AD"/>
    <w:rsid w:val="00B62356"/>
    <w:rsid w:val="00B655B0"/>
    <w:rsid w:val="00B66CF9"/>
    <w:rsid w:val="00B71A36"/>
    <w:rsid w:val="00B71EFC"/>
    <w:rsid w:val="00B72F7D"/>
    <w:rsid w:val="00B76493"/>
    <w:rsid w:val="00B77C5D"/>
    <w:rsid w:val="00B81F7C"/>
    <w:rsid w:val="00B8388E"/>
    <w:rsid w:val="00B930BE"/>
    <w:rsid w:val="00B9424A"/>
    <w:rsid w:val="00B96271"/>
    <w:rsid w:val="00B977FA"/>
    <w:rsid w:val="00BA177F"/>
    <w:rsid w:val="00BA1A37"/>
    <w:rsid w:val="00BA54BE"/>
    <w:rsid w:val="00BB3D34"/>
    <w:rsid w:val="00BB430E"/>
    <w:rsid w:val="00BB52EB"/>
    <w:rsid w:val="00BB578B"/>
    <w:rsid w:val="00BB5D96"/>
    <w:rsid w:val="00BB65B0"/>
    <w:rsid w:val="00BB7026"/>
    <w:rsid w:val="00BC1100"/>
    <w:rsid w:val="00BC3899"/>
    <w:rsid w:val="00BC3D02"/>
    <w:rsid w:val="00BC7D87"/>
    <w:rsid w:val="00BD114A"/>
    <w:rsid w:val="00BD6163"/>
    <w:rsid w:val="00BE520B"/>
    <w:rsid w:val="00BE70BC"/>
    <w:rsid w:val="00BF3A78"/>
    <w:rsid w:val="00BF4CB8"/>
    <w:rsid w:val="00BF6A45"/>
    <w:rsid w:val="00C04A60"/>
    <w:rsid w:val="00C04FA0"/>
    <w:rsid w:val="00C26A5F"/>
    <w:rsid w:val="00C26AF6"/>
    <w:rsid w:val="00C26CDE"/>
    <w:rsid w:val="00C432BA"/>
    <w:rsid w:val="00C434F6"/>
    <w:rsid w:val="00C43A99"/>
    <w:rsid w:val="00C46125"/>
    <w:rsid w:val="00C539D2"/>
    <w:rsid w:val="00C53CAA"/>
    <w:rsid w:val="00C554E8"/>
    <w:rsid w:val="00C7057A"/>
    <w:rsid w:val="00C74181"/>
    <w:rsid w:val="00C746AF"/>
    <w:rsid w:val="00C80140"/>
    <w:rsid w:val="00C83FA4"/>
    <w:rsid w:val="00C84EC9"/>
    <w:rsid w:val="00C90267"/>
    <w:rsid w:val="00C92B8E"/>
    <w:rsid w:val="00C9446B"/>
    <w:rsid w:val="00C95394"/>
    <w:rsid w:val="00CB4438"/>
    <w:rsid w:val="00CB45B6"/>
    <w:rsid w:val="00CB598A"/>
    <w:rsid w:val="00CC0BAA"/>
    <w:rsid w:val="00CD1363"/>
    <w:rsid w:val="00CE7307"/>
    <w:rsid w:val="00D009D0"/>
    <w:rsid w:val="00D03909"/>
    <w:rsid w:val="00D06ADB"/>
    <w:rsid w:val="00D13236"/>
    <w:rsid w:val="00D136F3"/>
    <w:rsid w:val="00D16AC5"/>
    <w:rsid w:val="00D17786"/>
    <w:rsid w:val="00D21CB1"/>
    <w:rsid w:val="00D22E1B"/>
    <w:rsid w:val="00D233F0"/>
    <w:rsid w:val="00D234FD"/>
    <w:rsid w:val="00D27BBD"/>
    <w:rsid w:val="00D31C2D"/>
    <w:rsid w:val="00D343C7"/>
    <w:rsid w:val="00D35505"/>
    <w:rsid w:val="00D36207"/>
    <w:rsid w:val="00D40067"/>
    <w:rsid w:val="00D41E5A"/>
    <w:rsid w:val="00D42C44"/>
    <w:rsid w:val="00D50042"/>
    <w:rsid w:val="00D57C5F"/>
    <w:rsid w:val="00D63374"/>
    <w:rsid w:val="00D66BB0"/>
    <w:rsid w:val="00D67DFC"/>
    <w:rsid w:val="00D712BF"/>
    <w:rsid w:val="00D74B87"/>
    <w:rsid w:val="00D74CB7"/>
    <w:rsid w:val="00D75987"/>
    <w:rsid w:val="00D86DCB"/>
    <w:rsid w:val="00D874D5"/>
    <w:rsid w:val="00D91BF0"/>
    <w:rsid w:val="00D91F0F"/>
    <w:rsid w:val="00D94FA9"/>
    <w:rsid w:val="00D96CF0"/>
    <w:rsid w:val="00DA114C"/>
    <w:rsid w:val="00DA2D47"/>
    <w:rsid w:val="00DA60C0"/>
    <w:rsid w:val="00DA616A"/>
    <w:rsid w:val="00DA7AD3"/>
    <w:rsid w:val="00DB237D"/>
    <w:rsid w:val="00DB5602"/>
    <w:rsid w:val="00DB62EE"/>
    <w:rsid w:val="00DC327D"/>
    <w:rsid w:val="00DC353C"/>
    <w:rsid w:val="00DC4DFD"/>
    <w:rsid w:val="00DD00A4"/>
    <w:rsid w:val="00DD0FC8"/>
    <w:rsid w:val="00DD7FA0"/>
    <w:rsid w:val="00DE3848"/>
    <w:rsid w:val="00DF0823"/>
    <w:rsid w:val="00DF1DC8"/>
    <w:rsid w:val="00DF5E79"/>
    <w:rsid w:val="00DF73C7"/>
    <w:rsid w:val="00E01000"/>
    <w:rsid w:val="00E02479"/>
    <w:rsid w:val="00E033F0"/>
    <w:rsid w:val="00E110F8"/>
    <w:rsid w:val="00E11712"/>
    <w:rsid w:val="00E14F31"/>
    <w:rsid w:val="00E1550F"/>
    <w:rsid w:val="00E201C1"/>
    <w:rsid w:val="00E21BF1"/>
    <w:rsid w:val="00E220DE"/>
    <w:rsid w:val="00E32E04"/>
    <w:rsid w:val="00E35ED8"/>
    <w:rsid w:val="00E3658B"/>
    <w:rsid w:val="00E41622"/>
    <w:rsid w:val="00E4492B"/>
    <w:rsid w:val="00E47948"/>
    <w:rsid w:val="00E51512"/>
    <w:rsid w:val="00E51E01"/>
    <w:rsid w:val="00E57C12"/>
    <w:rsid w:val="00E61E46"/>
    <w:rsid w:val="00E62B3A"/>
    <w:rsid w:val="00E658C9"/>
    <w:rsid w:val="00E65F11"/>
    <w:rsid w:val="00E701BA"/>
    <w:rsid w:val="00E71CF4"/>
    <w:rsid w:val="00E72E8F"/>
    <w:rsid w:val="00E745B5"/>
    <w:rsid w:val="00E84BE0"/>
    <w:rsid w:val="00EA0128"/>
    <w:rsid w:val="00EA50F5"/>
    <w:rsid w:val="00EB5302"/>
    <w:rsid w:val="00EB7512"/>
    <w:rsid w:val="00EB7E29"/>
    <w:rsid w:val="00EC3174"/>
    <w:rsid w:val="00ED185F"/>
    <w:rsid w:val="00ED1CBF"/>
    <w:rsid w:val="00EE0DA9"/>
    <w:rsid w:val="00EE23BE"/>
    <w:rsid w:val="00EE339D"/>
    <w:rsid w:val="00EE6C3A"/>
    <w:rsid w:val="00EE7AEF"/>
    <w:rsid w:val="00EF32BC"/>
    <w:rsid w:val="00EF727E"/>
    <w:rsid w:val="00F00D77"/>
    <w:rsid w:val="00F01E9A"/>
    <w:rsid w:val="00F02A68"/>
    <w:rsid w:val="00F02E9B"/>
    <w:rsid w:val="00F05390"/>
    <w:rsid w:val="00F07FD7"/>
    <w:rsid w:val="00F107FC"/>
    <w:rsid w:val="00F1101E"/>
    <w:rsid w:val="00F12639"/>
    <w:rsid w:val="00F13C37"/>
    <w:rsid w:val="00F16613"/>
    <w:rsid w:val="00F17A6E"/>
    <w:rsid w:val="00F17D04"/>
    <w:rsid w:val="00F24336"/>
    <w:rsid w:val="00F2606E"/>
    <w:rsid w:val="00F356AE"/>
    <w:rsid w:val="00F35879"/>
    <w:rsid w:val="00F42077"/>
    <w:rsid w:val="00F46C84"/>
    <w:rsid w:val="00F47243"/>
    <w:rsid w:val="00F5544F"/>
    <w:rsid w:val="00F565D1"/>
    <w:rsid w:val="00F6015E"/>
    <w:rsid w:val="00F616D9"/>
    <w:rsid w:val="00F61E10"/>
    <w:rsid w:val="00F646D6"/>
    <w:rsid w:val="00F73007"/>
    <w:rsid w:val="00F757D8"/>
    <w:rsid w:val="00F87E48"/>
    <w:rsid w:val="00F926BA"/>
    <w:rsid w:val="00F9331D"/>
    <w:rsid w:val="00F950D5"/>
    <w:rsid w:val="00F966A1"/>
    <w:rsid w:val="00F96AD9"/>
    <w:rsid w:val="00F979BC"/>
    <w:rsid w:val="00FA541C"/>
    <w:rsid w:val="00FA5A6F"/>
    <w:rsid w:val="00FA7C04"/>
    <w:rsid w:val="00FB0B84"/>
    <w:rsid w:val="00FB4687"/>
    <w:rsid w:val="00FC01F5"/>
    <w:rsid w:val="00FC1109"/>
    <w:rsid w:val="00FD067C"/>
    <w:rsid w:val="00FD0962"/>
    <w:rsid w:val="00FD194C"/>
    <w:rsid w:val="00FD50C4"/>
    <w:rsid w:val="00FD6DE9"/>
    <w:rsid w:val="00FD7963"/>
    <w:rsid w:val="00FE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93A1D"/>
  <w15:docId w15:val="{F8570D5E-AB66-4F59-BEB0-B9BF4E05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CB1"/>
  </w:style>
  <w:style w:type="paragraph" w:styleId="Footer">
    <w:name w:val="footer"/>
    <w:basedOn w:val="Normal"/>
    <w:link w:val="FooterChar"/>
    <w:uiPriority w:val="99"/>
    <w:unhideWhenUsed/>
    <w:rsid w:val="00D21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CB1"/>
  </w:style>
  <w:style w:type="paragraph" w:styleId="BalloonText">
    <w:name w:val="Balloon Text"/>
    <w:basedOn w:val="Normal"/>
    <w:link w:val="BalloonTextChar"/>
    <w:uiPriority w:val="99"/>
    <w:semiHidden/>
    <w:unhideWhenUsed/>
    <w:rsid w:val="00D21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C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727E"/>
    <w:pPr>
      <w:ind w:left="720"/>
      <w:contextualSpacing/>
    </w:pPr>
  </w:style>
  <w:style w:type="table" w:styleId="TableGrid">
    <w:name w:val="Table Grid"/>
    <w:basedOn w:val="TableNormal"/>
    <w:uiPriority w:val="59"/>
    <w:rsid w:val="005622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1">
    <w:name w:val="Light Shading1"/>
    <w:basedOn w:val="TableNormal"/>
    <w:uiPriority w:val="60"/>
    <w:rsid w:val="0056226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6226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List2-Accent2">
    <w:name w:val="Medium List 2 Accent 2"/>
    <w:basedOn w:val="TableNormal"/>
    <w:uiPriority w:val="66"/>
    <w:rsid w:val="005622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622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B8388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B8388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5">
    <w:name w:val="Medium Grid 3 Accent 5"/>
    <w:basedOn w:val="TableNormal"/>
    <w:uiPriority w:val="69"/>
    <w:rsid w:val="001C1A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Shading1-Accent5">
    <w:name w:val="Medium Shading 1 Accent 5"/>
    <w:basedOn w:val="TableNormal"/>
    <w:uiPriority w:val="63"/>
    <w:rsid w:val="002B30E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7A52C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A65B8-78A2-40B1-8A69-EF170FA9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ثبت نتیجه تحلیل اطلاعات مشتریان پیوست قرارداد شماره ...........</vt:lpstr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ثبت نتیجه تحلیل اطلاعات مشتریان پیوست قرارداد شماره ...........</dc:title>
  <dc:subject/>
  <dc:creator>h.fallahzade</dc:creator>
  <cp:keywords/>
  <dc:description/>
  <cp:lastModifiedBy>Vahid Mirzaei</cp:lastModifiedBy>
  <cp:revision>10</cp:revision>
  <cp:lastPrinted>2022-08-30T04:03:00Z</cp:lastPrinted>
  <dcterms:created xsi:type="dcterms:W3CDTF">2022-01-09T04:52:00Z</dcterms:created>
  <dcterms:modified xsi:type="dcterms:W3CDTF">2026-04-21T12:18:00Z</dcterms:modified>
</cp:coreProperties>
</file>